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78"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075"/>
        <w:gridCol w:w="146"/>
        <w:gridCol w:w="5238"/>
      </w:tblGrid>
      <w:tr w:rsidR="00840269" w:rsidRPr="00840269" w:rsidTr="00701638">
        <w:tc>
          <w:tcPr>
            <w:tcW w:w="2154" w:type="pct"/>
          </w:tcPr>
          <w:bookmarkStart w:id="0" w:name="_GoBack"/>
          <w:bookmarkEnd w:id="0"/>
          <w:p w:rsidR="00701638" w:rsidRPr="00840269" w:rsidRDefault="00AC21E3" w:rsidP="002C1BEE">
            <w:pPr>
              <w:jc w:val="center"/>
              <w:rPr>
                <w:b/>
                <w:color w:val="000000" w:themeColor="text1"/>
                <w:spacing w:val="-6"/>
                <w:sz w:val="26"/>
                <w:szCs w:val="26"/>
                <w:lang w:val="en-US"/>
              </w:rPr>
            </w:pPr>
            <w:r>
              <w:rPr>
                <w:b/>
                <w:noProof/>
                <w:color w:val="000000" w:themeColor="text1"/>
                <w:spacing w:val="-10"/>
                <w:sz w:val="26"/>
                <w:szCs w:val="26"/>
                <w:lang w:val="en-US" w:eastAsia="en-US"/>
              </w:rPr>
              <mc:AlternateContent>
                <mc:Choice Requires="wps">
                  <w:drawing>
                    <wp:anchor distT="4294967295" distB="4294967295" distL="114300" distR="114300" simplePos="0" relativeHeight="251663360" behindDoc="0" locked="0" layoutInCell="1" allowOverlap="1">
                      <wp:simplePos x="0" y="0"/>
                      <wp:positionH relativeFrom="column">
                        <wp:posOffset>798830</wp:posOffset>
                      </wp:positionH>
                      <wp:positionV relativeFrom="paragraph">
                        <wp:posOffset>259079</wp:posOffset>
                      </wp:positionV>
                      <wp:extent cx="10763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786CA6"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2.9pt,20.4pt" to="147.6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" strokecolor="black [3200]" strokeweight=".5pt">
                      <v:stroke joinstyle="miter"/>
                      <o:lock v:ext="edit" shapetype="f"/>
                    </v:line>
                  </w:pict>
                </mc:Fallback>
              </mc:AlternateContent>
            </w:r>
            <w:r w:rsidR="00701638" w:rsidRPr="00840269">
              <w:rPr>
                <w:b/>
                <w:color w:val="000000" w:themeColor="text1"/>
                <w:spacing w:val="-8"/>
                <w:sz w:val="26"/>
                <w:szCs w:val="26"/>
              </w:rPr>
              <w:t>BỘ KHOA HỌC VÀ CÔNG NGHỆ</w:t>
            </w:r>
            <w:r w:rsidR="00701638" w:rsidRPr="00840269">
              <w:rPr>
                <w:b/>
                <w:color w:val="000000" w:themeColor="text1"/>
                <w:spacing w:val="-6"/>
                <w:sz w:val="26"/>
                <w:szCs w:val="26"/>
                <w:lang w:val="en-US"/>
              </w:rPr>
              <w:br/>
            </w:r>
          </w:p>
        </w:tc>
        <w:tc>
          <w:tcPr>
            <w:tcW w:w="77" w:type="pct"/>
          </w:tcPr>
          <w:p w:rsidR="00701638" w:rsidRPr="00840269" w:rsidRDefault="00701638" w:rsidP="006846DF">
            <w:pPr>
              <w:jc w:val="right"/>
              <w:rPr>
                <w:b/>
                <w:color w:val="000000" w:themeColor="text1"/>
                <w:spacing w:val="-10"/>
                <w:sz w:val="26"/>
                <w:szCs w:val="26"/>
              </w:rPr>
            </w:pPr>
          </w:p>
        </w:tc>
        <w:tc>
          <w:tcPr>
            <w:tcW w:w="2769" w:type="pct"/>
          </w:tcPr>
          <w:p w:rsidR="00701638" w:rsidRPr="00840269" w:rsidRDefault="00701638" w:rsidP="006846DF">
            <w:pPr>
              <w:jc w:val="right"/>
              <w:rPr>
                <w:b/>
                <w:color w:val="000000" w:themeColor="text1"/>
                <w:spacing w:val="-10"/>
                <w:sz w:val="26"/>
                <w:szCs w:val="26"/>
              </w:rPr>
            </w:pPr>
            <w:r w:rsidRPr="00840269">
              <w:rPr>
                <w:b/>
                <w:color w:val="000000" w:themeColor="text1"/>
                <w:spacing w:val="-10"/>
                <w:sz w:val="26"/>
                <w:szCs w:val="26"/>
              </w:rPr>
              <w:t>CỘNG HÒA XÃ HỘI CHỦ NGHĨA VIỆT NAM</w:t>
            </w:r>
          </w:p>
          <w:p w:rsidR="00701638" w:rsidRPr="00840269" w:rsidRDefault="00AC21E3" w:rsidP="006846DF">
            <w:pPr>
              <w:jc w:val="center"/>
              <w:rPr>
                <w:color w:val="000000" w:themeColor="text1"/>
                <w:spacing w:val="-6"/>
                <w:sz w:val="26"/>
                <w:szCs w:val="26"/>
              </w:rPr>
            </w:pPr>
            <w:r>
              <w:rPr>
                <w:b/>
                <w:noProof/>
                <w:color w:val="000000" w:themeColor="text1"/>
                <w:spacing w:val="-10"/>
                <w:sz w:val="26"/>
                <w:szCs w:val="26"/>
                <w:lang w:val="en-US" w:eastAsia="en-US"/>
              </w:rPr>
              <mc:AlternateContent>
                <mc:Choice Requires="wps">
                  <w:drawing>
                    <wp:anchor distT="4294967295" distB="4294967295" distL="114300" distR="114300" simplePos="0" relativeHeight="251661312" behindDoc="0" locked="0" layoutInCell="1" allowOverlap="1">
                      <wp:simplePos x="0" y="0"/>
                      <wp:positionH relativeFrom="column">
                        <wp:posOffset>733425</wp:posOffset>
                      </wp:positionH>
                      <wp:positionV relativeFrom="paragraph">
                        <wp:posOffset>223519</wp:posOffset>
                      </wp:positionV>
                      <wp:extent cx="1828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E26833"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75pt,17.6pt" to="201.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" strokecolor="black [3200]" strokeweight=".5pt">
                      <v:stroke joinstyle="miter"/>
                      <o:lock v:ext="edit" shapetype="f"/>
                    </v:line>
                  </w:pict>
                </mc:Fallback>
              </mc:AlternateContent>
            </w:r>
            <w:r w:rsidR="00701638" w:rsidRPr="00840269">
              <w:rPr>
                <w:b/>
                <w:color w:val="000000" w:themeColor="text1"/>
                <w:spacing w:val="-10"/>
                <w:sz w:val="26"/>
                <w:szCs w:val="26"/>
              </w:rPr>
              <w:t>Độc lập - Tự do - Hạnh phúc</w:t>
            </w:r>
            <w:r w:rsidR="00701638" w:rsidRPr="00840269">
              <w:rPr>
                <w:b/>
                <w:color w:val="000000" w:themeColor="text1"/>
                <w:spacing w:val="-6"/>
                <w:sz w:val="26"/>
                <w:szCs w:val="26"/>
              </w:rPr>
              <w:t xml:space="preserve"> </w:t>
            </w:r>
            <w:r w:rsidR="00701638" w:rsidRPr="00840269">
              <w:rPr>
                <w:b/>
                <w:color w:val="000000" w:themeColor="text1"/>
                <w:spacing w:val="-6"/>
                <w:sz w:val="26"/>
                <w:szCs w:val="26"/>
              </w:rPr>
              <w:br/>
            </w:r>
          </w:p>
        </w:tc>
      </w:tr>
      <w:tr w:rsidR="00840269" w:rsidRPr="00840269" w:rsidTr="00701638">
        <w:tc>
          <w:tcPr>
            <w:tcW w:w="2154" w:type="pct"/>
          </w:tcPr>
          <w:p w:rsidR="00701638" w:rsidRPr="00840269" w:rsidRDefault="00701638" w:rsidP="006846DF">
            <w:pPr>
              <w:jc w:val="center"/>
              <w:rPr>
                <w:color w:val="000000" w:themeColor="text1"/>
                <w:spacing w:val="-6"/>
                <w:sz w:val="26"/>
                <w:szCs w:val="26"/>
              </w:rPr>
            </w:pPr>
            <w:r w:rsidRPr="00840269">
              <w:rPr>
                <w:color w:val="000000" w:themeColor="text1"/>
                <w:spacing w:val="-6"/>
                <w:sz w:val="26"/>
                <w:szCs w:val="26"/>
              </w:rPr>
              <w:t>Số: </w:t>
            </w:r>
            <w:r w:rsidRPr="00840269">
              <w:rPr>
                <w:color w:val="000000" w:themeColor="text1"/>
                <w:spacing w:val="-6"/>
                <w:sz w:val="26"/>
                <w:szCs w:val="26"/>
                <w:lang w:val="en-US"/>
              </w:rPr>
              <w:t xml:space="preserve">        </w:t>
            </w:r>
            <w:r w:rsidR="002C1BEE">
              <w:rPr>
                <w:color w:val="000000" w:themeColor="text1"/>
                <w:spacing w:val="-6"/>
                <w:sz w:val="26"/>
                <w:szCs w:val="26"/>
                <w:lang w:val="en-US"/>
              </w:rPr>
              <w:t xml:space="preserve">    </w:t>
            </w:r>
            <w:r w:rsidRPr="00840269">
              <w:rPr>
                <w:color w:val="000000" w:themeColor="text1"/>
                <w:spacing w:val="-6"/>
                <w:sz w:val="26"/>
                <w:szCs w:val="26"/>
              </w:rPr>
              <w:t>/2019/TT-BKHCN</w:t>
            </w:r>
          </w:p>
        </w:tc>
        <w:tc>
          <w:tcPr>
            <w:tcW w:w="77" w:type="pct"/>
          </w:tcPr>
          <w:p w:rsidR="00701638" w:rsidRPr="00840269" w:rsidRDefault="00701638" w:rsidP="006846DF">
            <w:pPr>
              <w:jc w:val="center"/>
              <w:rPr>
                <w:i/>
                <w:color w:val="000000" w:themeColor="text1"/>
                <w:spacing w:val="-6"/>
                <w:sz w:val="26"/>
                <w:szCs w:val="26"/>
              </w:rPr>
            </w:pPr>
          </w:p>
        </w:tc>
        <w:tc>
          <w:tcPr>
            <w:tcW w:w="2769" w:type="pct"/>
          </w:tcPr>
          <w:p w:rsidR="00701638" w:rsidRPr="00840269" w:rsidRDefault="00701638" w:rsidP="006846DF">
            <w:pPr>
              <w:jc w:val="center"/>
              <w:rPr>
                <w:i/>
                <w:color w:val="000000" w:themeColor="text1"/>
                <w:spacing w:val="-6"/>
                <w:sz w:val="26"/>
                <w:szCs w:val="26"/>
              </w:rPr>
            </w:pPr>
            <w:r w:rsidRPr="00840269">
              <w:rPr>
                <w:i/>
                <w:color w:val="000000" w:themeColor="text1"/>
                <w:spacing w:val="-6"/>
                <w:sz w:val="26"/>
                <w:szCs w:val="26"/>
              </w:rPr>
              <w:t>Hà Nội, ngày</w:t>
            </w:r>
            <w:r w:rsidRPr="00840269">
              <w:rPr>
                <w:i/>
                <w:color w:val="000000" w:themeColor="text1"/>
                <w:spacing w:val="-6"/>
                <w:sz w:val="26"/>
                <w:szCs w:val="26"/>
                <w:lang w:val="en-US"/>
              </w:rPr>
              <w:t xml:space="preserve">     </w:t>
            </w:r>
            <w:r w:rsidRPr="00840269">
              <w:rPr>
                <w:i/>
                <w:color w:val="000000" w:themeColor="text1"/>
                <w:spacing w:val="-6"/>
                <w:sz w:val="26"/>
                <w:szCs w:val="26"/>
              </w:rPr>
              <w:t> tháng </w:t>
            </w:r>
            <w:r w:rsidRPr="00840269">
              <w:rPr>
                <w:i/>
                <w:color w:val="000000" w:themeColor="text1"/>
                <w:spacing w:val="-6"/>
                <w:sz w:val="26"/>
                <w:szCs w:val="26"/>
                <w:lang w:val="en-US"/>
              </w:rPr>
              <w:t xml:space="preserve">    </w:t>
            </w:r>
            <w:r w:rsidRPr="00840269">
              <w:rPr>
                <w:i/>
                <w:color w:val="000000" w:themeColor="text1"/>
                <w:spacing w:val="-6"/>
                <w:sz w:val="26"/>
                <w:szCs w:val="26"/>
              </w:rPr>
              <w:t>năm 2019</w:t>
            </w:r>
          </w:p>
        </w:tc>
      </w:tr>
    </w:tbl>
    <w:p w:rsidR="00744838" w:rsidRPr="00840269" w:rsidRDefault="00AC21E3" w:rsidP="00012C22">
      <w:pPr>
        <w:rPr>
          <w:color w:val="000000" w:themeColor="text1"/>
          <w:sz w:val="26"/>
          <w:szCs w:val="26"/>
          <w:lang w:val="en-US"/>
        </w:rPr>
      </w:pPr>
      <w:r>
        <w:rPr>
          <w:noProof/>
          <w:color w:val="000000" w:themeColor="text1"/>
          <w:sz w:val="26"/>
          <w:szCs w:val="26"/>
          <w:lang w:val="en-US" w:eastAsia="en-US"/>
        </w:rPr>
        <mc:AlternateContent>
          <mc:Choice Requires="wps">
            <w:drawing>
              <wp:anchor distT="0" distB="0" distL="114300" distR="114300" simplePos="0" relativeHeight="251666432" behindDoc="0" locked="0" layoutInCell="1" allowOverlap="1">
                <wp:simplePos x="0" y="0"/>
                <wp:positionH relativeFrom="margin">
                  <wp:posOffset>1270</wp:posOffset>
                </wp:positionH>
                <wp:positionV relativeFrom="paragraph">
                  <wp:posOffset>54610</wp:posOffset>
                </wp:positionV>
                <wp:extent cx="1016000" cy="349250"/>
                <wp:effectExtent l="0" t="0" r="1270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00" cy="349250"/>
                        </a:xfrm>
                        <a:prstGeom prst="rect">
                          <a:avLst/>
                        </a:prstGeom>
                      </wps:spPr>
                      <wps:style>
                        <a:lnRef idx="2">
                          <a:schemeClr val="dk1"/>
                        </a:lnRef>
                        <a:fillRef idx="1">
                          <a:schemeClr val="lt1"/>
                        </a:fillRef>
                        <a:effectRef idx="0">
                          <a:schemeClr val="dk1"/>
                        </a:effectRef>
                        <a:fontRef idx="minor">
                          <a:schemeClr val="dk1"/>
                        </a:fontRef>
                      </wps:style>
                      <wps:txbx>
                        <w:txbxContent>
                          <w:p w:rsidR="00E2551D" w:rsidRPr="00F73D21" w:rsidRDefault="00E2551D" w:rsidP="00043616">
                            <w:pPr>
                              <w:jc w:val="center"/>
                              <w:rPr>
                                <w:b/>
                                <w:i/>
                                <w:sz w:val="28"/>
                                <w:szCs w:val="28"/>
                                <w:u w:val="single"/>
                                <w:lang w:val="en-US"/>
                              </w:rPr>
                            </w:pPr>
                            <w:r w:rsidRPr="00F73D21">
                              <w:rPr>
                                <w:b/>
                                <w:i/>
                                <w:sz w:val="28"/>
                                <w:szCs w:val="28"/>
                                <w:u w:val="single"/>
                                <w:lang w:val="en-U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4" o:spid="_x0000_s1026" style="position:absolute;margin-left:.1pt;margin-top:4.3pt;width:80pt;height:2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" fillcolor="white [3201]" strokecolor="black [3200]" strokeweight="1pt">
                <v:path arrowok="t"/>
                <v:textbox>
                  <w:txbxContent>
                    <w:p w:rsidR="00E2551D" w:rsidRPr="00F73D21" w:rsidRDefault="00E2551D" w:rsidP="00043616">
                      <w:pPr>
                        <w:jc w:val="center"/>
                        <w:rPr>
                          <w:b/>
                          <w:i/>
                          <w:sz w:val="28"/>
                          <w:szCs w:val="28"/>
                          <w:u w:val="single"/>
                          <w:lang w:val="en-US"/>
                        </w:rPr>
                      </w:pPr>
                      <w:r w:rsidRPr="00F73D21">
                        <w:rPr>
                          <w:b/>
                          <w:i/>
                          <w:sz w:val="28"/>
                          <w:szCs w:val="28"/>
                          <w:u w:val="single"/>
                          <w:lang w:val="en-US"/>
                        </w:rPr>
                        <w:t>Dự thảo</w:t>
                      </w:r>
                    </w:p>
                  </w:txbxContent>
                </v:textbox>
                <w10:wrap anchorx="margin"/>
              </v:rect>
            </w:pict>
          </mc:Fallback>
        </mc:AlternateContent>
      </w:r>
    </w:p>
    <w:p w:rsidR="0025140C" w:rsidRPr="00F542DE" w:rsidRDefault="00744838" w:rsidP="00F542DE">
      <w:pPr>
        <w:jc w:val="center"/>
        <w:rPr>
          <w:b/>
          <w:color w:val="000000" w:themeColor="text1"/>
          <w:sz w:val="28"/>
          <w:szCs w:val="28"/>
        </w:rPr>
      </w:pPr>
      <w:r w:rsidRPr="00F542DE">
        <w:rPr>
          <w:b/>
          <w:color w:val="000000" w:themeColor="text1"/>
          <w:sz w:val="28"/>
          <w:szCs w:val="28"/>
        </w:rPr>
        <w:t>THÔNG TƯ</w:t>
      </w:r>
    </w:p>
    <w:p w:rsidR="00F542DE" w:rsidRPr="00F542DE" w:rsidRDefault="00781D42" w:rsidP="00F542DE">
      <w:pPr>
        <w:jc w:val="center"/>
        <w:rPr>
          <w:b/>
          <w:bCs/>
          <w:color w:val="000000" w:themeColor="text1"/>
          <w:sz w:val="28"/>
          <w:szCs w:val="28"/>
          <w:lang w:val="en-US"/>
        </w:rPr>
      </w:pPr>
      <w:r w:rsidRPr="00F542DE">
        <w:rPr>
          <w:b/>
          <w:bCs/>
          <w:color w:val="000000" w:themeColor="text1"/>
          <w:sz w:val="28"/>
          <w:szCs w:val="28"/>
          <w:lang w:val="en-US"/>
        </w:rPr>
        <w:t>Q</w:t>
      </w:r>
      <w:r w:rsidR="00F542DE" w:rsidRPr="00F542DE">
        <w:rPr>
          <w:b/>
          <w:bCs/>
          <w:color w:val="000000" w:themeColor="text1"/>
          <w:sz w:val="28"/>
          <w:szCs w:val="28"/>
          <w:lang w:val="en-US"/>
        </w:rPr>
        <w:t xml:space="preserve">uy định về quản lý, sử dụng mã số, mã vạch </w:t>
      </w:r>
    </w:p>
    <w:p w:rsidR="00F542DE" w:rsidRPr="00F542DE" w:rsidRDefault="00F542DE" w:rsidP="00F542DE">
      <w:pPr>
        <w:jc w:val="center"/>
        <w:rPr>
          <w:b/>
          <w:bCs/>
          <w:color w:val="000000" w:themeColor="text1"/>
          <w:sz w:val="28"/>
          <w:szCs w:val="28"/>
          <w:lang w:val="en-US"/>
        </w:rPr>
      </w:pPr>
      <w:r w:rsidRPr="00F542DE">
        <w:rPr>
          <w:b/>
          <w:bCs/>
          <w:color w:val="000000" w:themeColor="text1"/>
          <w:sz w:val="28"/>
          <w:szCs w:val="28"/>
          <w:lang w:val="en-US"/>
        </w:rPr>
        <w:t xml:space="preserve">và </w:t>
      </w:r>
      <w:r w:rsidR="00ED15F5">
        <w:rPr>
          <w:b/>
          <w:bCs/>
          <w:color w:val="000000" w:themeColor="text1"/>
          <w:sz w:val="28"/>
          <w:szCs w:val="28"/>
          <w:lang w:val="en-US"/>
        </w:rPr>
        <w:t>truy x</w:t>
      </w:r>
      <w:r w:rsidRPr="00F542DE">
        <w:rPr>
          <w:b/>
          <w:bCs/>
          <w:color w:val="000000" w:themeColor="text1"/>
          <w:sz w:val="28"/>
          <w:szCs w:val="28"/>
          <w:lang w:val="en-US"/>
        </w:rPr>
        <w:t>uất nguồn gốc sản phẩm, hàng hóa</w:t>
      </w:r>
    </w:p>
    <w:p w:rsidR="00F542DE" w:rsidRDefault="00AC21E3" w:rsidP="00012C22">
      <w:pPr>
        <w:widowControl w:val="0"/>
        <w:ind w:firstLine="720"/>
        <w:jc w:val="both"/>
        <w:rPr>
          <w:i/>
          <w:color w:val="000000" w:themeColor="text1"/>
          <w:sz w:val="26"/>
          <w:szCs w:val="26"/>
          <w:lang w:val="en-US"/>
        </w:rPr>
      </w:pPr>
      <w:r>
        <w:rPr>
          <w:b/>
          <w:noProof/>
          <w:color w:val="000000" w:themeColor="text1"/>
          <w:spacing w:val="-10"/>
          <w:sz w:val="26"/>
          <w:szCs w:val="26"/>
          <w:lang w:val="en-US" w:eastAsia="en-US"/>
        </w:rPr>
        <mc:AlternateContent>
          <mc:Choice Requires="wps">
            <w:drawing>
              <wp:anchor distT="4294967295" distB="4294967295" distL="114300" distR="114300" simplePos="0" relativeHeight="251665408" behindDoc="0" locked="0" layoutInCell="1" allowOverlap="1">
                <wp:simplePos x="0" y="0"/>
                <wp:positionH relativeFrom="column">
                  <wp:posOffset>2024380</wp:posOffset>
                </wp:positionH>
                <wp:positionV relativeFrom="paragraph">
                  <wp:posOffset>98424</wp:posOffset>
                </wp:positionV>
                <wp:extent cx="1828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580410" id="Straight Connector 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4pt,7.75pt" to="303.4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" strokecolor="black [3200]" strokeweight=".5pt">
                <v:stroke joinstyle="miter"/>
                <o:lock v:ext="edit" shapetype="f"/>
              </v:line>
            </w:pict>
          </mc:Fallback>
        </mc:AlternateContent>
      </w:r>
    </w:p>
    <w:p w:rsidR="007674F2" w:rsidRPr="00F542DE" w:rsidRDefault="007674F2" w:rsidP="00DC01FC">
      <w:pPr>
        <w:widowControl w:val="0"/>
        <w:spacing w:before="40" w:after="40"/>
        <w:ind w:firstLine="720"/>
        <w:jc w:val="both"/>
        <w:rPr>
          <w:i/>
          <w:color w:val="000000" w:themeColor="text1"/>
          <w:sz w:val="28"/>
          <w:szCs w:val="28"/>
          <w:lang w:val="en-US"/>
        </w:rPr>
      </w:pPr>
      <w:r w:rsidRPr="00F542DE">
        <w:rPr>
          <w:i/>
          <w:color w:val="000000" w:themeColor="text1"/>
          <w:sz w:val="28"/>
          <w:szCs w:val="28"/>
          <w:lang w:val="en-US"/>
        </w:rPr>
        <w:t>Căn cứ Luật Tiêu chuẩn và Quy chuẩn kỹ thuật ngày 29 tháng 6 năm 2006;</w:t>
      </w:r>
    </w:p>
    <w:p w:rsidR="00757CB5" w:rsidRPr="00F542DE" w:rsidRDefault="00757CB5" w:rsidP="00DC01FC">
      <w:pPr>
        <w:spacing w:before="40" w:after="40"/>
        <w:ind w:firstLine="720"/>
        <w:jc w:val="both"/>
        <w:rPr>
          <w:i/>
          <w:color w:val="000000" w:themeColor="text1"/>
          <w:sz w:val="28"/>
          <w:szCs w:val="28"/>
          <w:lang w:val="en-US"/>
        </w:rPr>
      </w:pPr>
      <w:r w:rsidRPr="00F542DE">
        <w:rPr>
          <w:i/>
          <w:color w:val="000000" w:themeColor="text1"/>
          <w:sz w:val="28"/>
          <w:szCs w:val="28"/>
          <w:lang w:val="en-US"/>
        </w:rPr>
        <w:t>Căn cứ Luật Chất lượng sản phẩm, hàng hóa ngày ngày 21 tháng 11 năm 2007;</w:t>
      </w:r>
    </w:p>
    <w:p w:rsidR="0025140C" w:rsidRPr="00F542DE" w:rsidRDefault="0025140C" w:rsidP="00DC01FC">
      <w:pPr>
        <w:spacing w:before="40" w:after="40"/>
        <w:ind w:firstLine="720"/>
        <w:jc w:val="both"/>
        <w:rPr>
          <w:i/>
          <w:color w:val="000000" w:themeColor="text1"/>
          <w:sz w:val="28"/>
          <w:szCs w:val="28"/>
        </w:rPr>
      </w:pPr>
      <w:r w:rsidRPr="00F542DE">
        <w:rPr>
          <w:i/>
          <w:color w:val="000000" w:themeColor="text1"/>
          <w:sz w:val="28"/>
          <w:szCs w:val="28"/>
        </w:rPr>
        <w:t xml:space="preserve">Căn cứ Luật </w:t>
      </w:r>
      <w:r w:rsidR="006835B7" w:rsidRPr="00F542DE">
        <w:rPr>
          <w:i/>
          <w:color w:val="000000" w:themeColor="text1"/>
          <w:sz w:val="28"/>
          <w:szCs w:val="28"/>
          <w:lang w:val="en-US"/>
        </w:rPr>
        <w:t>C</w:t>
      </w:r>
      <w:r w:rsidRPr="00F542DE">
        <w:rPr>
          <w:i/>
          <w:color w:val="000000" w:themeColor="text1"/>
          <w:sz w:val="28"/>
          <w:szCs w:val="28"/>
        </w:rPr>
        <w:t>ông nghệ thông tin ngày 29 tháng 6 năm 2016;</w:t>
      </w:r>
    </w:p>
    <w:p w:rsidR="0025140C" w:rsidRPr="00F542DE" w:rsidRDefault="0025140C" w:rsidP="00DC01FC">
      <w:pPr>
        <w:spacing w:before="40" w:after="40"/>
        <w:ind w:firstLine="720"/>
        <w:jc w:val="both"/>
        <w:rPr>
          <w:i/>
          <w:color w:val="000000" w:themeColor="text1"/>
          <w:sz w:val="28"/>
          <w:szCs w:val="28"/>
        </w:rPr>
      </w:pPr>
      <w:r w:rsidRPr="00F542DE">
        <w:rPr>
          <w:i/>
          <w:color w:val="000000" w:themeColor="text1"/>
          <w:sz w:val="28"/>
          <w:szCs w:val="28"/>
        </w:rPr>
        <w:t>Căn cứ Nghị định số </w:t>
      </w:r>
      <w:r w:rsidR="00757CB5" w:rsidRPr="00F542DE">
        <w:rPr>
          <w:i/>
          <w:color w:val="000000" w:themeColor="text1"/>
          <w:sz w:val="28"/>
          <w:szCs w:val="28"/>
          <w:lang w:val="en-US"/>
        </w:rPr>
        <w:t>132</w:t>
      </w:r>
      <w:r w:rsidRPr="00F542DE">
        <w:rPr>
          <w:i/>
          <w:color w:val="000000" w:themeColor="text1"/>
          <w:sz w:val="28"/>
          <w:szCs w:val="28"/>
        </w:rPr>
        <w:t>/20</w:t>
      </w:r>
      <w:r w:rsidR="00757CB5" w:rsidRPr="00F542DE">
        <w:rPr>
          <w:i/>
          <w:color w:val="000000" w:themeColor="text1"/>
          <w:sz w:val="28"/>
          <w:szCs w:val="28"/>
          <w:lang w:val="en-US"/>
        </w:rPr>
        <w:t>0</w:t>
      </w:r>
      <w:r w:rsidRPr="00F542DE">
        <w:rPr>
          <w:i/>
          <w:color w:val="000000" w:themeColor="text1"/>
          <w:sz w:val="28"/>
          <w:szCs w:val="28"/>
        </w:rPr>
        <w:t xml:space="preserve">8/NĐ-CP ngày </w:t>
      </w:r>
      <w:r w:rsidR="00757CB5" w:rsidRPr="00F542DE">
        <w:rPr>
          <w:i/>
          <w:color w:val="000000" w:themeColor="text1"/>
          <w:sz w:val="28"/>
          <w:szCs w:val="28"/>
          <w:lang w:val="en-US"/>
        </w:rPr>
        <w:t>31</w:t>
      </w:r>
      <w:r w:rsidR="00757CB5" w:rsidRPr="00F542DE">
        <w:rPr>
          <w:i/>
          <w:color w:val="000000" w:themeColor="text1"/>
          <w:sz w:val="28"/>
          <w:szCs w:val="28"/>
        </w:rPr>
        <w:t xml:space="preserve"> tháng </w:t>
      </w:r>
      <w:r w:rsidR="00757CB5" w:rsidRPr="00F542DE">
        <w:rPr>
          <w:i/>
          <w:color w:val="000000" w:themeColor="text1"/>
          <w:sz w:val="28"/>
          <w:szCs w:val="28"/>
          <w:lang w:val="en-US"/>
        </w:rPr>
        <w:t>12</w:t>
      </w:r>
      <w:r w:rsidR="00757CB5" w:rsidRPr="00F542DE">
        <w:rPr>
          <w:i/>
          <w:color w:val="000000" w:themeColor="text1"/>
          <w:sz w:val="28"/>
          <w:szCs w:val="28"/>
        </w:rPr>
        <w:t xml:space="preserve"> năm </w:t>
      </w:r>
      <w:r w:rsidRPr="00F542DE">
        <w:rPr>
          <w:i/>
          <w:color w:val="000000" w:themeColor="text1"/>
          <w:sz w:val="28"/>
          <w:szCs w:val="28"/>
        </w:rPr>
        <w:t>20</w:t>
      </w:r>
      <w:r w:rsidR="00757CB5" w:rsidRPr="00F542DE">
        <w:rPr>
          <w:i/>
          <w:color w:val="000000" w:themeColor="text1"/>
          <w:sz w:val="28"/>
          <w:szCs w:val="28"/>
          <w:lang w:val="en-US"/>
        </w:rPr>
        <w:t>0</w:t>
      </w:r>
      <w:r w:rsidRPr="00F542DE">
        <w:rPr>
          <w:i/>
          <w:color w:val="000000" w:themeColor="text1"/>
          <w:sz w:val="28"/>
          <w:szCs w:val="28"/>
        </w:rPr>
        <w:t>8 của Chính phủ quy định </w:t>
      </w:r>
      <w:r w:rsidR="00757CB5" w:rsidRPr="00F542DE">
        <w:rPr>
          <w:i/>
          <w:color w:val="000000" w:themeColor="text1"/>
          <w:sz w:val="28"/>
          <w:szCs w:val="28"/>
        </w:rPr>
        <w:t>chi tiết thi hành một số điều luật chất lượng sản phẩm, hàng hóa</w:t>
      </w:r>
      <w:r w:rsidRPr="00F542DE">
        <w:rPr>
          <w:i/>
          <w:color w:val="000000" w:themeColor="text1"/>
          <w:sz w:val="28"/>
          <w:szCs w:val="28"/>
        </w:rPr>
        <w:t>;</w:t>
      </w:r>
    </w:p>
    <w:p w:rsidR="00F542DE" w:rsidRPr="00F542DE" w:rsidRDefault="00F542DE" w:rsidP="00DC01FC">
      <w:pPr>
        <w:spacing w:before="40" w:after="40"/>
        <w:ind w:firstLine="720"/>
        <w:jc w:val="both"/>
        <w:rPr>
          <w:i/>
          <w:sz w:val="28"/>
          <w:szCs w:val="28"/>
        </w:rPr>
      </w:pPr>
      <w:r w:rsidRPr="00F542DE">
        <w:rPr>
          <w:i/>
          <w:sz w:val="28"/>
          <w:szCs w:val="28"/>
        </w:rPr>
        <w:t xml:space="preserve">Căn cứ Nghị </w:t>
      </w:r>
      <w:r w:rsidRPr="00F542DE">
        <w:rPr>
          <w:rFonts w:hint="eastAsia"/>
          <w:i/>
          <w:sz w:val="28"/>
          <w:szCs w:val="28"/>
        </w:rPr>
        <w:t>đ</w:t>
      </w:r>
      <w:r w:rsidRPr="00F542DE">
        <w:rPr>
          <w:i/>
          <w:sz w:val="28"/>
          <w:szCs w:val="28"/>
        </w:rPr>
        <w:t>ịnh số 107/2016/N</w:t>
      </w:r>
      <w:r w:rsidRPr="00F542DE">
        <w:rPr>
          <w:rFonts w:hint="eastAsia"/>
          <w:i/>
          <w:sz w:val="28"/>
          <w:szCs w:val="28"/>
        </w:rPr>
        <w:t>Đ</w:t>
      </w:r>
      <w:r w:rsidRPr="00F542DE">
        <w:rPr>
          <w:i/>
          <w:sz w:val="28"/>
          <w:szCs w:val="28"/>
        </w:rPr>
        <w:t>-CP ngày 01 tháng 7 n</w:t>
      </w:r>
      <w:r w:rsidRPr="00F542DE">
        <w:rPr>
          <w:rFonts w:hint="eastAsia"/>
          <w:i/>
          <w:sz w:val="28"/>
          <w:szCs w:val="28"/>
        </w:rPr>
        <w:t>ă</w:t>
      </w:r>
      <w:r w:rsidRPr="00F542DE">
        <w:rPr>
          <w:i/>
          <w:sz w:val="28"/>
          <w:szCs w:val="28"/>
        </w:rPr>
        <w:t xml:space="preserve">m 2016 của Chính phủ quy </w:t>
      </w:r>
      <w:r w:rsidRPr="00F542DE">
        <w:rPr>
          <w:rFonts w:hint="eastAsia"/>
          <w:i/>
          <w:sz w:val="28"/>
          <w:szCs w:val="28"/>
        </w:rPr>
        <w:t>đ</w:t>
      </w:r>
      <w:r w:rsidRPr="00F542DE">
        <w:rPr>
          <w:i/>
          <w:sz w:val="28"/>
          <w:szCs w:val="28"/>
        </w:rPr>
        <w:t xml:space="preserve">ịnh về </w:t>
      </w:r>
      <w:r w:rsidRPr="00F542DE">
        <w:rPr>
          <w:rFonts w:hint="eastAsia"/>
          <w:i/>
          <w:sz w:val="28"/>
          <w:szCs w:val="28"/>
        </w:rPr>
        <w:t>đ</w:t>
      </w:r>
      <w:r w:rsidRPr="00F542DE">
        <w:rPr>
          <w:i/>
          <w:sz w:val="28"/>
          <w:szCs w:val="28"/>
        </w:rPr>
        <w:t xml:space="preserve">iều kiện kinh doanh dịch vụ </w:t>
      </w:r>
      <w:r w:rsidRPr="00F542DE">
        <w:rPr>
          <w:rFonts w:hint="eastAsia"/>
          <w:i/>
          <w:sz w:val="28"/>
          <w:szCs w:val="28"/>
        </w:rPr>
        <w:t>đ</w:t>
      </w:r>
      <w:r w:rsidRPr="00F542DE">
        <w:rPr>
          <w:i/>
          <w:sz w:val="28"/>
          <w:szCs w:val="28"/>
        </w:rPr>
        <w:t xml:space="preserve">ánh giá sự phù hợp; </w:t>
      </w:r>
    </w:p>
    <w:p w:rsidR="00F50472" w:rsidRDefault="00F50472" w:rsidP="00DC01FC">
      <w:pPr>
        <w:spacing w:before="40" w:after="40"/>
        <w:ind w:firstLine="720"/>
        <w:jc w:val="both"/>
        <w:rPr>
          <w:i/>
          <w:color w:val="000000" w:themeColor="text1"/>
          <w:spacing w:val="-4"/>
          <w:sz w:val="28"/>
          <w:szCs w:val="28"/>
        </w:rPr>
      </w:pPr>
      <w:r w:rsidRPr="00F542DE">
        <w:rPr>
          <w:i/>
          <w:color w:val="000000" w:themeColor="text1"/>
          <w:spacing w:val="-4"/>
          <w:sz w:val="28"/>
          <w:szCs w:val="28"/>
        </w:rPr>
        <w:t xml:space="preserve">Căn cứ Nghị định số 95/2017/NĐ-CP ngày 16 tháng 8 năm 2017 của Chính phủ quy định chức năng, nhiệm vụ, quyền hạn và cơ cấu tổ chức của Bộ Khoa </w:t>
      </w:r>
      <w:r w:rsidRPr="00F542DE">
        <w:rPr>
          <w:i/>
          <w:color w:val="000000" w:themeColor="text1"/>
          <w:spacing w:val="-4"/>
          <w:sz w:val="28"/>
          <w:szCs w:val="28"/>
          <w:lang w:val="en-US"/>
        </w:rPr>
        <w:t>h</w:t>
      </w:r>
      <w:r w:rsidRPr="00F542DE">
        <w:rPr>
          <w:i/>
          <w:color w:val="000000" w:themeColor="text1"/>
          <w:spacing w:val="-4"/>
          <w:sz w:val="28"/>
          <w:szCs w:val="28"/>
        </w:rPr>
        <w:t xml:space="preserve">ọc </w:t>
      </w:r>
      <w:r w:rsidRPr="00F542DE">
        <w:rPr>
          <w:i/>
          <w:color w:val="000000" w:themeColor="text1"/>
          <w:spacing w:val="-4"/>
          <w:sz w:val="28"/>
          <w:szCs w:val="28"/>
          <w:lang w:val="en-US"/>
        </w:rPr>
        <w:t>v</w:t>
      </w:r>
      <w:r w:rsidRPr="00F542DE">
        <w:rPr>
          <w:i/>
          <w:color w:val="000000" w:themeColor="text1"/>
          <w:spacing w:val="-4"/>
          <w:sz w:val="28"/>
          <w:szCs w:val="28"/>
        </w:rPr>
        <w:t xml:space="preserve">à Công </w:t>
      </w:r>
      <w:r>
        <w:rPr>
          <w:i/>
          <w:color w:val="000000" w:themeColor="text1"/>
          <w:spacing w:val="-4"/>
          <w:sz w:val="28"/>
          <w:szCs w:val="28"/>
          <w:lang w:val="en-US"/>
        </w:rPr>
        <w:t>n</w:t>
      </w:r>
      <w:r w:rsidRPr="00F542DE">
        <w:rPr>
          <w:i/>
          <w:color w:val="000000" w:themeColor="text1"/>
          <w:spacing w:val="-4"/>
          <w:sz w:val="28"/>
          <w:szCs w:val="28"/>
        </w:rPr>
        <w:t>ghệ;</w:t>
      </w:r>
    </w:p>
    <w:p w:rsidR="00F542DE" w:rsidRPr="00F542DE" w:rsidRDefault="00F542DE" w:rsidP="00DC01FC">
      <w:pPr>
        <w:keepNext/>
        <w:spacing w:before="40" w:after="40"/>
        <w:ind w:firstLine="720"/>
        <w:jc w:val="both"/>
        <w:rPr>
          <w:i/>
          <w:sz w:val="28"/>
          <w:szCs w:val="28"/>
        </w:rPr>
      </w:pPr>
      <w:r w:rsidRPr="00F542DE">
        <w:rPr>
          <w:i/>
          <w:sz w:val="28"/>
          <w:szCs w:val="28"/>
        </w:rPr>
        <w:t>Căn cứ Nghị định số 74/2018/NĐ-CP ngày 15/5/2018 của Chính phủ sửa đổi, bổ sung một số điều của Nghị định số 132/2008/NĐ-CP ngày 31</w:t>
      </w:r>
      <w:r w:rsidR="000755CD">
        <w:rPr>
          <w:i/>
          <w:sz w:val="28"/>
          <w:szCs w:val="28"/>
          <w:lang w:val="en-US"/>
        </w:rPr>
        <w:t xml:space="preserve"> tháng </w:t>
      </w:r>
      <w:r w:rsidRPr="00F542DE">
        <w:rPr>
          <w:i/>
          <w:sz w:val="28"/>
          <w:szCs w:val="28"/>
        </w:rPr>
        <w:t>12</w:t>
      </w:r>
      <w:r w:rsidR="000755CD">
        <w:rPr>
          <w:i/>
          <w:sz w:val="28"/>
          <w:szCs w:val="28"/>
          <w:lang w:val="en-US"/>
        </w:rPr>
        <w:t xml:space="preserve"> năm </w:t>
      </w:r>
      <w:r w:rsidRPr="00F542DE">
        <w:rPr>
          <w:i/>
          <w:sz w:val="28"/>
          <w:szCs w:val="28"/>
        </w:rPr>
        <w:t xml:space="preserve">2008 của Chính phủ quy định chi tiết thi hành một số điều Luật Chất lượng sản phẩm, hàng hóa; </w:t>
      </w:r>
    </w:p>
    <w:p w:rsidR="00F542DE" w:rsidRDefault="00F542DE" w:rsidP="00DC01FC">
      <w:pPr>
        <w:keepNext/>
        <w:spacing w:before="40" w:after="40"/>
        <w:ind w:firstLine="720"/>
        <w:jc w:val="both"/>
        <w:rPr>
          <w:i/>
          <w:spacing w:val="-2"/>
          <w:sz w:val="28"/>
          <w:szCs w:val="28"/>
        </w:rPr>
      </w:pPr>
      <w:r w:rsidRPr="00F542DE">
        <w:rPr>
          <w:i/>
          <w:spacing w:val="-2"/>
          <w:sz w:val="28"/>
          <w:szCs w:val="28"/>
        </w:rPr>
        <w:t>Căn cứ Nghị định số 154/2018/NĐ-CP ngày 09</w:t>
      </w:r>
      <w:r w:rsidR="000755CD">
        <w:rPr>
          <w:i/>
          <w:spacing w:val="-2"/>
          <w:sz w:val="28"/>
          <w:szCs w:val="28"/>
          <w:lang w:val="en-US"/>
        </w:rPr>
        <w:t xml:space="preserve"> tháng </w:t>
      </w:r>
      <w:r w:rsidRPr="00F542DE">
        <w:rPr>
          <w:i/>
          <w:spacing w:val="-2"/>
          <w:sz w:val="28"/>
          <w:szCs w:val="28"/>
        </w:rPr>
        <w:t>11</w:t>
      </w:r>
      <w:r w:rsidR="000755CD">
        <w:rPr>
          <w:i/>
          <w:spacing w:val="-2"/>
          <w:sz w:val="28"/>
          <w:szCs w:val="28"/>
          <w:lang w:val="en-US"/>
        </w:rPr>
        <w:t xml:space="preserve"> năm </w:t>
      </w:r>
      <w:r w:rsidRPr="00F542DE">
        <w:rPr>
          <w:i/>
          <w:spacing w:val="-2"/>
          <w:sz w:val="28"/>
          <w:szCs w:val="28"/>
        </w:rPr>
        <w:t>2018 của Chính phủ sửa đổi, bổ sung, bãi bỏ một số quy định về điều kiện đầu tư, kinh doanh trong lĩnh vực quản lý nhà nước của Bộ Khoa học và Công nghệ và một số quy định về kiểm tra chuyên ngành;</w:t>
      </w:r>
    </w:p>
    <w:p w:rsidR="00EC55F9" w:rsidRPr="00292910" w:rsidRDefault="00EC55F9" w:rsidP="00DC01FC">
      <w:pPr>
        <w:pStyle w:val="Heading1"/>
        <w:spacing w:before="40" w:after="40"/>
        <w:jc w:val="both"/>
        <w:rPr>
          <w:rFonts w:ascii="Times New Roman" w:eastAsia="Times New Roman" w:hAnsi="Times New Roman" w:cs="Times New Roman"/>
          <w:i/>
          <w:color w:val="000000"/>
          <w:sz w:val="28"/>
          <w:szCs w:val="28"/>
        </w:rPr>
      </w:pPr>
      <w:r w:rsidRPr="00292910">
        <w:rPr>
          <w:rFonts w:ascii="Times New Roman" w:hAnsi="Times New Roman" w:cs="Times New Roman"/>
          <w:i/>
          <w:color w:val="000000"/>
          <w:sz w:val="28"/>
          <w:szCs w:val="28"/>
        </w:rPr>
        <w:tab/>
        <w:t>Căn cứ Nghị quyết số 17/NQ-CP ngày 07 tháng 3 năm 2019 của Chính phủ về một số nhiệm vụ, giải pháp trọng tâm phát triển Chính phủ điện tử giai đoạn 2019 - 2020, định hướng đến 2025</w:t>
      </w:r>
      <w:r>
        <w:rPr>
          <w:rFonts w:ascii="Times New Roman" w:hAnsi="Times New Roman" w:cs="Times New Roman"/>
          <w:i/>
          <w:color w:val="000000"/>
          <w:sz w:val="28"/>
          <w:szCs w:val="28"/>
        </w:rPr>
        <w:t>;</w:t>
      </w:r>
    </w:p>
    <w:p w:rsidR="007674F2" w:rsidRPr="00F542DE" w:rsidRDefault="007674F2" w:rsidP="00DC01FC">
      <w:pPr>
        <w:spacing w:before="40" w:after="40"/>
        <w:ind w:firstLine="720"/>
        <w:jc w:val="both"/>
        <w:rPr>
          <w:i/>
          <w:color w:val="000000" w:themeColor="text1"/>
          <w:spacing w:val="-4"/>
          <w:sz w:val="28"/>
          <w:szCs w:val="28"/>
          <w:lang w:val="en-US"/>
        </w:rPr>
      </w:pPr>
      <w:r w:rsidRPr="00F542DE">
        <w:rPr>
          <w:i/>
          <w:color w:val="000000" w:themeColor="text1"/>
          <w:spacing w:val="-4"/>
          <w:sz w:val="28"/>
          <w:szCs w:val="28"/>
          <w:lang w:val="en-US"/>
        </w:rPr>
        <w:t>Căn cứ Quyết định số 100/QĐ-TTg ngày 19 tháng 01 năm 2019 của Thủ tướng Chính phủ phê duyệt Đề án triển khai, áp dụng và quản lý hệ thống truy xuất nguồn gốc;</w:t>
      </w:r>
    </w:p>
    <w:p w:rsidR="0025140C" w:rsidRPr="00F542DE" w:rsidRDefault="0025140C" w:rsidP="00DC01FC">
      <w:pPr>
        <w:spacing w:before="40" w:after="40"/>
        <w:ind w:firstLine="720"/>
        <w:jc w:val="both"/>
        <w:rPr>
          <w:i/>
          <w:color w:val="000000" w:themeColor="text1"/>
          <w:sz w:val="28"/>
          <w:szCs w:val="28"/>
        </w:rPr>
      </w:pPr>
      <w:r w:rsidRPr="00F542DE">
        <w:rPr>
          <w:i/>
          <w:color w:val="000000" w:themeColor="text1"/>
          <w:sz w:val="28"/>
          <w:szCs w:val="28"/>
        </w:rPr>
        <w:t xml:space="preserve">Theo đề nghị của Tổng cục trưởng </w:t>
      </w:r>
      <w:r w:rsidR="00757CB5" w:rsidRPr="00F542DE">
        <w:rPr>
          <w:i/>
          <w:color w:val="000000" w:themeColor="text1"/>
          <w:sz w:val="28"/>
          <w:szCs w:val="28"/>
          <w:lang w:val="en-US"/>
        </w:rPr>
        <w:t>Tổng cục Tiêu chuẩn Đo lường Chất lượng</w:t>
      </w:r>
      <w:r w:rsidR="0039060B">
        <w:rPr>
          <w:i/>
          <w:color w:val="000000" w:themeColor="text1"/>
          <w:sz w:val="28"/>
          <w:szCs w:val="28"/>
        </w:rPr>
        <w:t>,</w:t>
      </w:r>
    </w:p>
    <w:p w:rsidR="0025140C" w:rsidRDefault="0025140C" w:rsidP="00DC01FC">
      <w:pPr>
        <w:spacing w:before="40" w:after="40"/>
        <w:ind w:firstLine="720"/>
        <w:jc w:val="both"/>
        <w:rPr>
          <w:i/>
          <w:color w:val="000000" w:themeColor="text1"/>
          <w:spacing w:val="-4"/>
          <w:sz w:val="28"/>
          <w:szCs w:val="28"/>
        </w:rPr>
      </w:pPr>
      <w:r w:rsidRPr="00F542DE">
        <w:rPr>
          <w:i/>
          <w:color w:val="000000" w:themeColor="text1"/>
          <w:spacing w:val="-4"/>
          <w:sz w:val="28"/>
          <w:szCs w:val="28"/>
        </w:rPr>
        <w:t>Bộ trưởng </w:t>
      </w:r>
      <w:r w:rsidR="00757CB5" w:rsidRPr="00F542DE">
        <w:rPr>
          <w:i/>
          <w:color w:val="000000" w:themeColor="text1"/>
          <w:spacing w:val="-4"/>
          <w:sz w:val="28"/>
          <w:szCs w:val="28"/>
        </w:rPr>
        <w:t xml:space="preserve">Bộ Khoa </w:t>
      </w:r>
      <w:r w:rsidR="00757CB5" w:rsidRPr="00F542DE">
        <w:rPr>
          <w:i/>
          <w:color w:val="000000" w:themeColor="text1"/>
          <w:spacing w:val="-4"/>
          <w:sz w:val="28"/>
          <w:szCs w:val="28"/>
          <w:lang w:val="en-US"/>
        </w:rPr>
        <w:t>h</w:t>
      </w:r>
      <w:r w:rsidR="00757CB5" w:rsidRPr="00F542DE">
        <w:rPr>
          <w:i/>
          <w:color w:val="000000" w:themeColor="text1"/>
          <w:spacing w:val="-4"/>
          <w:sz w:val="28"/>
          <w:szCs w:val="28"/>
        </w:rPr>
        <w:t xml:space="preserve">ọc </w:t>
      </w:r>
      <w:r w:rsidR="00757CB5" w:rsidRPr="00F542DE">
        <w:rPr>
          <w:i/>
          <w:color w:val="000000" w:themeColor="text1"/>
          <w:spacing w:val="-4"/>
          <w:sz w:val="28"/>
          <w:szCs w:val="28"/>
          <w:lang w:val="en-US"/>
        </w:rPr>
        <w:t>v</w:t>
      </w:r>
      <w:r w:rsidR="00757CB5" w:rsidRPr="00F542DE">
        <w:rPr>
          <w:i/>
          <w:color w:val="000000" w:themeColor="text1"/>
          <w:spacing w:val="-4"/>
          <w:sz w:val="28"/>
          <w:szCs w:val="28"/>
        </w:rPr>
        <w:t xml:space="preserve">à Công </w:t>
      </w:r>
      <w:r w:rsidR="00F542DE">
        <w:rPr>
          <w:i/>
          <w:color w:val="000000" w:themeColor="text1"/>
          <w:spacing w:val="-4"/>
          <w:sz w:val="28"/>
          <w:szCs w:val="28"/>
          <w:lang w:val="en-US"/>
        </w:rPr>
        <w:t>n</w:t>
      </w:r>
      <w:r w:rsidR="00757CB5" w:rsidRPr="00F542DE">
        <w:rPr>
          <w:i/>
          <w:color w:val="000000" w:themeColor="text1"/>
          <w:spacing w:val="-4"/>
          <w:sz w:val="28"/>
          <w:szCs w:val="28"/>
        </w:rPr>
        <w:t>ghệ</w:t>
      </w:r>
      <w:r w:rsidRPr="00F542DE">
        <w:rPr>
          <w:i/>
          <w:color w:val="000000" w:themeColor="text1"/>
          <w:spacing w:val="-4"/>
          <w:sz w:val="28"/>
          <w:szCs w:val="28"/>
        </w:rPr>
        <w:t xml:space="preserve"> ban hành Thông tư </w:t>
      </w:r>
      <w:r w:rsidR="00C21A4B">
        <w:rPr>
          <w:i/>
          <w:color w:val="000000" w:themeColor="text1"/>
          <w:spacing w:val="-4"/>
          <w:sz w:val="28"/>
          <w:szCs w:val="28"/>
          <w:lang w:val="en-US"/>
        </w:rPr>
        <w:t>quy định về</w:t>
      </w:r>
      <w:r w:rsidR="007674F2" w:rsidRPr="00F542DE">
        <w:rPr>
          <w:i/>
          <w:color w:val="000000" w:themeColor="text1"/>
          <w:spacing w:val="-4"/>
          <w:sz w:val="28"/>
          <w:szCs w:val="28"/>
          <w:lang w:val="en-US"/>
        </w:rPr>
        <w:t xml:space="preserve"> quản lý, sử dụng mã số, mã vạch và truy xuất nguồn gốc sản phẩm</w:t>
      </w:r>
      <w:r w:rsidR="00C21A4B">
        <w:rPr>
          <w:i/>
          <w:color w:val="000000" w:themeColor="text1"/>
          <w:spacing w:val="-4"/>
          <w:sz w:val="28"/>
          <w:szCs w:val="28"/>
          <w:lang w:val="en-US"/>
        </w:rPr>
        <w:t>,</w:t>
      </w:r>
      <w:r w:rsidR="007674F2" w:rsidRPr="00F542DE">
        <w:rPr>
          <w:i/>
          <w:color w:val="000000" w:themeColor="text1"/>
          <w:spacing w:val="-4"/>
          <w:sz w:val="28"/>
          <w:szCs w:val="28"/>
          <w:lang w:val="en-US"/>
        </w:rPr>
        <w:t xml:space="preserve"> hàng hóa</w:t>
      </w:r>
      <w:r w:rsidR="0039060B">
        <w:rPr>
          <w:i/>
          <w:color w:val="000000" w:themeColor="text1"/>
          <w:spacing w:val="-4"/>
          <w:sz w:val="28"/>
          <w:szCs w:val="28"/>
          <w:lang w:val="en-US"/>
        </w:rPr>
        <w:t>,</w:t>
      </w:r>
      <w:r w:rsidR="007674F2" w:rsidRPr="00F542DE">
        <w:rPr>
          <w:i/>
          <w:color w:val="000000" w:themeColor="text1"/>
          <w:spacing w:val="-4"/>
          <w:sz w:val="28"/>
          <w:szCs w:val="28"/>
          <w:lang w:val="en-US"/>
        </w:rPr>
        <w:t xml:space="preserve"> </w:t>
      </w:r>
    </w:p>
    <w:p w:rsidR="0025140C" w:rsidRPr="00840269" w:rsidRDefault="00C52607" w:rsidP="0039060B">
      <w:pPr>
        <w:pStyle w:val="heading1normaldocdefaults"/>
        <w:shd w:val="clear" w:color="auto" w:fill="FFFFFF"/>
        <w:spacing w:before="240" w:beforeAutospacing="0" w:after="0" w:afterAutospacing="0"/>
        <w:jc w:val="center"/>
        <w:outlineLvl w:val="0"/>
        <w:rPr>
          <w:b/>
          <w:bCs/>
          <w:color w:val="000000" w:themeColor="text1"/>
          <w:sz w:val="28"/>
          <w:szCs w:val="28"/>
        </w:rPr>
      </w:pPr>
      <w:r w:rsidRPr="00840269">
        <w:rPr>
          <w:b/>
          <w:bCs/>
          <w:color w:val="000000" w:themeColor="text1"/>
          <w:sz w:val="28"/>
          <w:szCs w:val="28"/>
        </w:rPr>
        <w:t>CHƯƠNG I</w:t>
      </w:r>
    </w:p>
    <w:p w:rsidR="0025140C" w:rsidRPr="00840269" w:rsidRDefault="00744838" w:rsidP="00D0770D">
      <w:pPr>
        <w:pStyle w:val="heading1normaldocdefaults"/>
        <w:shd w:val="clear" w:color="auto" w:fill="FFFFFF"/>
        <w:spacing w:before="0" w:beforeAutospacing="0" w:after="0" w:afterAutospacing="0"/>
        <w:jc w:val="center"/>
        <w:rPr>
          <w:b/>
          <w:bCs/>
          <w:color w:val="000000" w:themeColor="text1"/>
          <w:sz w:val="28"/>
          <w:szCs w:val="28"/>
        </w:rPr>
      </w:pPr>
      <w:r w:rsidRPr="00840269">
        <w:rPr>
          <w:b/>
          <w:bCs/>
          <w:color w:val="000000" w:themeColor="text1"/>
          <w:sz w:val="28"/>
          <w:szCs w:val="28"/>
        </w:rPr>
        <w:t>QUY ĐỊNH CHUNG</w:t>
      </w:r>
    </w:p>
    <w:p w:rsidR="0025140C" w:rsidRPr="00840269" w:rsidRDefault="0025140C" w:rsidP="0042674C">
      <w:pPr>
        <w:pStyle w:val="heading2normaldocdefaults"/>
        <w:shd w:val="clear" w:color="auto" w:fill="FFFFFF"/>
        <w:spacing w:before="240" w:beforeAutospacing="0" w:after="120" w:afterAutospacing="0"/>
        <w:ind w:firstLine="720"/>
        <w:jc w:val="both"/>
        <w:outlineLvl w:val="1"/>
        <w:rPr>
          <w:b/>
          <w:bCs/>
          <w:i/>
          <w:iCs/>
          <w:color w:val="000000" w:themeColor="text1"/>
          <w:sz w:val="28"/>
          <w:szCs w:val="28"/>
        </w:rPr>
      </w:pPr>
      <w:r w:rsidRPr="00840269">
        <w:rPr>
          <w:b/>
          <w:bCs/>
          <w:color w:val="000000" w:themeColor="text1"/>
          <w:sz w:val="28"/>
          <w:szCs w:val="28"/>
        </w:rPr>
        <w:t>Điều 1. Phạm vi điều chỉnh</w:t>
      </w:r>
    </w:p>
    <w:p w:rsidR="0025140C" w:rsidRDefault="0025140C" w:rsidP="00D0770D">
      <w:pPr>
        <w:pStyle w:val="normaldocdefaults"/>
        <w:shd w:val="clear" w:color="auto" w:fill="FFFFFF"/>
        <w:spacing w:before="120" w:beforeAutospacing="0" w:after="120" w:afterAutospacing="0"/>
        <w:ind w:firstLine="720"/>
        <w:jc w:val="both"/>
        <w:rPr>
          <w:color w:val="000000" w:themeColor="text1"/>
          <w:sz w:val="28"/>
          <w:szCs w:val="28"/>
          <w:lang w:val="en-US"/>
        </w:rPr>
      </w:pPr>
      <w:r w:rsidRPr="00840269">
        <w:rPr>
          <w:color w:val="000000" w:themeColor="text1"/>
          <w:sz w:val="28"/>
          <w:szCs w:val="28"/>
        </w:rPr>
        <w:lastRenderedPageBreak/>
        <w:t>Thông tư này</w:t>
      </w:r>
      <w:r w:rsidR="00D237D3" w:rsidRPr="00840269">
        <w:rPr>
          <w:color w:val="000000" w:themeColor="text1"/>
          <w:sz w:val="28"/>
          <w:szCs w:val="28"/>
          <w:lang w:val="en-US"/>
        </w:rPr>
        <w:t xml:space="preserve"> quy định chi tiết về</w:t>
      </w:r>
      <w:r w:rsidR="00DF60F0" w:rsidRPr="00840269">
        <w:rPr>
          <w:color w:val="000000" w:themeColor="text1"/>
          <w:sz w:val="28"/>
          <w:szCs w:val="28"/>
          <w:lang w:val="en-US"/>
        </w:rPr>
        <w:t xml:space="preserve"> </w:t>
      </w:r>
      <w:r w:rsidR="00D237D3" w:rsidRPr="00840269">
        <w:rPr>
          <w:color w:val="000000" w:themeColor="text1"/>
          <w:sz w:val="28"/>
          <w:szCs w:val="28"/>
          <w:lang w:val="en-US"/>
        </w:rPr>
        <w:t>quản lý, sử dụng</w:t>
      </w:r>
      <w:r w:rsidR="00DF60F0" w:rsidRPr="00840269">
        <w:rPr>
          <w:color w:val="000000" w:themeColor="text1"/>
          <w:sz w:val="28"/>
          <w:szCs w:val="28"/>
          <w:lang w:val="en-US"/>
        </w:rPr>
        <w:t xml:space="preserve"> mã số, mã vạch</w:t>
      </w:r>
      <w:r w:rsidR="00804791" w:rsidRPr="00840269">
        <w:rPr>
          <w:color w:val="000000" w:themeColor="text1"/>
          <w:sz w:val="28"/>
          <w:szCs w:val="28"/>
          <w:lang w:val="en-US"/>
        </w:rPr>
        <w:t xml:space="preserve">; triển khai áp dụng và quản lý hệ thống truy xuất nguồn gốc </w:t>
      </w:r>
      <w:r w:rsidR="0039060B">
        <w:rPr>
          <w:color w:val="000000" w:themeColor="text1"/>
          <w:sz w:val="28"/>
          <w:szCs w:val="28"/>
          <w:lang w:val="en-US"/>
        </w:rPr>
        <w:t xml:space="preserve">sản phẩm, hàng hóa </w:t>
      </w:r>
      <w:r w:rsidR="0039060B" w:rsidRPr="00840269">
        <w:rPr>
          <w:color w:val="000000" w:themeColor="text1"/>
          <w:sz w:val="28"/>
          <w:szCs w:val="28"/>
          <w:lang w:val="en-US"/>
        </w:rPr>
        <w:t>trên lãnh thổ</w:t>
      </w:r>
      <w:r w:rsidR="00804791" w:rsidRPr="00840269">
        <w:rPr>
          <w:color w:val="000000" w:themeColor="text1"/>
          <w:sz w:val="28"/>
          <w:szCs w:val="28"/>
          <w:lang w:val="en-US"/>
        </w:rPr>
        <w:t xml:space="preserve"> Việt Nam</w:t>
      </w:r>
      <w:r w:rsidR="00DF60F0" w:rsidRPr="00840269">
        <w:rPr>
          <w:color w:val="000000" w:themeColor="text1"/>
          <w:sz w:val="28"/>
          <w:szCs w:val="28"/>
          <w:lang w:val="en-US"/>
        </w:rPr>
        <w:t>.</w:t>
      </w:r>
    </w:p>
    <w:p w:rsidR="0025140C" w:rsidRDefault="0025140C" w:rsidP="00D0770D">
      <w:pPr>
        <w:pStyle w:val="heading2normaldocdefaults"/>
        <w:shd w:val="clear" w:color="auto" w:fill="FFFFFF"/>
        <w:spacing w:before="120" w:beforeAutospacing="0" w:after="120" w:afterAutospacing="0"/>
        <w:ind w:firstLine="720"/>
        <w:jc w:val="both"/>
        <w:outlineLvl w:val="1"/>
        <w:rPr>
          <w:b/>
          <w:bCs/>
          <w:color w:val="000000" w:themeColor="text1"/>
          <w:sz w:val="28"/>
          <w:szCs w:val="28"/>
        </w:rPr>
      </w:pPr>
      <w:r w:rsidRPr="00840269">
        <w:rPr>
          <w:b/>
          <w:bCs/>
          <w:color w:val="000000" w:themeColor="text1"/>
          <w:sz w:val="28"/>
          <w:szCs w:val="28"/>
        </w:rPr>
        <w:t>Điều 2. Đối tượng áp dụng</w:t>
      </w:r>
    </w:p>
    <w:p w:rsidR="0039060B" w:rsidRPr="0039060B" w:rsidRDefault="0039060B" w:rsidP="00D0770D">
      <w:pPr>
        <w:pStyle w:val="heading2normaldocdefaults"/>
        <w:shd w:val="clear" w:color="auto" w:fill="FFFFFF"/>
        <w:spacing w:before="120" w:beforeAutospacing="0" w:after="120" w:afterAutospacing="0"/>
        <w:ind w:firstLine="720"/>
        <w:jc w:val="both"/>
        <w:outlineLvl w:val="1"/>
        <w:rPr>
          <w:bCs/>
          <w:color w:val="000000" w:themeColor="text1"/>
          <w:sz w:val="28"/>
          <w:szCs w:val="28"/>
          <w:lang w:val="en-US"/>
        </w:rPr>
      </w:pPr>
      <w:r w:rsidRPr="0039060B">
        <w:rPr>
          <w:bCs/>
          <w:color w:val="000000" w:themeColor="text1"/>
          <w:sz w:val="28"/>
          <w:szCs w:val="28"/>
          <w:lang w:val="en-US"/>
        </w:rPr>
        <w:t>Thông tư này áp dụng đối với các đối tượng sau:</w:t>
      </w:r>
    </w:p>
    <w:p w:rsidR="0025140C" w:rsidRPr="00D0770D" w:rsidRDefault="0025140C" w:rsidP="00D0770D">
      <w:pPr>
        <w:pStyle w:val="normaldocdefaults"/>
        <w:shd w:val="clear" w:color="auto" w:fill="FFFFFF"/>
        <w:spacing w:before="120" w:beforeAutospacing="0" w:after="120" w:afterAutospacing="0"/>
        <w:ind w:firstLine="720"/>
        <w:jc w:val="both"/>
        <w:rPr>
          <w:color w:val="000000" w:themeColor="text1"/>
          <w:sz w:val="28"/>
          <w:szCs w:val="28"/>
          <w:lang w:val="en-US"/>
        </w:rPr>
      </w:pPr>
      <w:r w:rsidRPr="00840269">
        <w:rPr>
          <w:color w:val="000000" w:themeColor="text1"/>
          <w:sz w:val="28"/>
          <w:szCs w:val="28"/>
        </w:rPr>
        <w:t xml:space="preserve">1. Tổ chức, doanh nghiệp, hộ, cá nhân </w:t>
      </w:r>
      <w:r w:rsidR="00896C60" w:rsidRPr="00840269">
        <w:rPr>
          <w:color w:val="000000" w:themeColor="text1"/>
          <w:sz w:val="28"/>
          <w:szCs w:val="28"/>
          <w:lang w:val="en-US"/>
        </w:rPr>
        <w:t xml:space="preserve">sản xuất </w:t>
      </w:r>
      <w:r w:rsidR="006C6752">
        <w:rPr>
          <w:color w:val="000000" w:themeColor="text1"/>
          <w:sz w:val="28"/>
          <w:szCs w:val="28"/>
          <w:lang w:val="en-US"/>
        </w:rPr>
        <w:t xml:space="preserve">sản phẩm, </w:t>
      </w:r>
      <w:r w:rsidR="00896C60" w:rsidRPr="00840269">
        <w:rPr>
          <w:color w:val="000000" w:themeColor="text1"/>
          <w:sz w:val="28"/>
          <w:szCs w:val="28"/>
          <w:lang w:val="en-US"/>
        </w:rPr>
        <w:t xml:space="preserve">hàng hóa, </w:t>
      </w:r>
      <w:r w:rsidRPr="00840269">
        <w:rPr>
          <w:color w:val="000000" w:themeColor="text1"/>
          <w:sz w:val="28"/>
          <w:szCs w:val="28"/>
        </w:rPr>
        <w:t xml:space="preserve">bán </w:t>
      </w:r>
      <w:r w:rsidR="00896C60" w:rsidRPr="00840269">
        <w:rPr>
          <w:color w:val="000000" w:themeColor="text1"/>
          <w:sz w:val="28"/>
          <w:szCs w:val="28"/>
          <w:lang w:val="en-US"/>
        </w:rPr>
        <w:t xml:space="preserve">và trao đổi </w:t>
      </w:r>
      <w:r w:rsidRPr="00840269">
        <w:rPr>
          <w:color w:val="000000" w:themeColor="text1"/>
          <w:sz w:val="28"/>
          <w:szCs w:val="28"/>
        </w:rPr>
        <w:t>hàng hóa, cung cấp dịch vụ</w:t>
      </w:r>
      <w:r w:rsidR="00D237D3" w:rsidRPr="00840269">
        <w:rPr>
          <w:color w:val="000000" w:themeColor="text1"/>
          <w:sz w:val="28"/>
          <w:szCs w:val="28"/>
          <w:lang w:val="en-US"/>
        </w:rPr>
        <w:t xml:space="preserve"> có nhu cầu sử dụng </w:t>
      </w:r>
      <w:r w:rsidR="00E950AA" w:rsidRPr="00840269">
        <w:rPr>
          <w:color w:val="000000" w:themeColor="text1"/>
          <w:sz w:val="28"/>
          <w:szCs w:val="28"/>
          <w:lang w:val="en-US"/>
        </w:rPr>
        <w:t>mã số, mã vạch</w:t>
      </w:r>
      <w:r w:rsidR="00D237D3" w:rsidRPr="00840269">
        <w:rPr>
          <w:color w:val="000000" w:themeColor="text1"/>
          <w:sz w:val="28"/>
          <w:szCs w:val="28"/>
          <w:lang w:val="en-US"/>
        </w:rPr>
        <w:t xml:space="preserve">, </w:t>
      </w:r>
      <w:r w:rsidR="00E950AA" w:rsidRPr="00840269">
        <w:rPr>
          <w:color w:val="000000" w:themeColor="text1"/>
          <w:sz w:val="28"/>
          <w:szCs w:val="28"/>
          <w:lang w:val="en-US"/>
        </w:rPr>
        <w:t>truy xuất nguồn gốc</w:t>
      </w:r>
      <w:r w:rsidR="0039060B">
        <w:rPr>
          <w:color w:val="000000" w:themeColor="text1"/>
          <w:sz w:val="28"/>
          <w:szCs w:val="28"/>
          <w:lang w:val="en-US"/>
        </w:rPr>
        <w:t xml:space="preserve"> sản phẩm, hàng hóa</w:t>
      </w:r>
      <w:r w:rsidR="003D4A42">
        <w:rPr>
          <w:color w:val="000000" w:themeColor="text1"/>
          <w:sz w:val="28"/>
          <w:szCs w:val="28"/>
          <w:lang w:val="en-US"/>
        </w:rPr>
        <w:t xml:space="preserve"> (sau đây viết tắt là tổ chức, cá nhân)</w:t>
      </w:r>
      <w:r w:rsidR="00D0770D">
        <w:rPr>
          <w:color w:val="000000" w:themeColor="text1"/>
          <w:sz w:val="28"/>
          <w:szCs w:val="28"/>
          <w:lang w:val="en-US"/>
        </w:rPr>
        <w:t>.</w:t>
      </w:r>
    </w:p>
    <w:p w:rsidR="0025140C" w:rsidRPr="00840269" w:rsidRDefault="0025140C" w:rsidP="00D0770D">
      <w:pPr>
        <w:pStyle w:val="normaldocdefaults"/>
        <w:shd w:val="clear" w:color="auto" w:fill="FFFFFF"/>
        <w:spacing w:before="120" w:beforeAutospacing="0" w:after="120" w:afterAutospacing="0"/>
        <w:ind w:firstLine="720"/>
        <w:jc w:val="both"/>
        <w:rPr>
          <w:color w:val="000000" w:themeColor="text1"/>
          <w:sz w:val="28"/>
          <w:szCs w:val="28"/>
        </w:rPr>
      </w:pPr>
      <w:r w:rsidRPr="00840269">
        <w:rPr>
          <w:color w:val="000000" w:themeColor="text1"/>
          <w:sz w:val="28"/>
          <w:szCs w:val="28"/>
        </w:rPr>
        <w:t xml:space="preserve">2. </w:t>
      </w:r>
      <w:r w:rsidR="00F70A6C" w:rsidRPr="00840269">
        <w:rPr>
          <w:color w:val="000000" w:themeColor="text1"/>
          <w:sz w:val="28"/>
          <w:szCs w:val="28"/>
        </w:rPr>
        <w:t>Tổ chức, doanh nghiệp</w:t>
      </w:r>
      <w:r w:rsidR="006C6752">
        <w:rPr>
          <w:color w:val="000000" w:themeColor="text1"/>
          <w:sz w:val="28"/>
          <w:szCs w:val="28"/>
          <w:lang w:val="en-US"/>
        </w:rPr>
        <w:t>,</w:t>
      </w:r>
      <w:r w:rsidR="00396A6F" w:rsidRPr="00840269">
        <w:rPr>
          <w:color w:val="000000" w:themeColor="text1"/>
          <w:sz w:val="28"/>
          <w:szCs w:val="28"/>
          <w:lang w:val="en-US"/>
        </w:rPr>
        <w:t xml:space="preserve"> đơn vị cung cấp</w:t>
      </w:r>
      <w:r w:rsidR="00CC5533" w:rsidRPr="00840269">
        <w:rPr>
          <w:color w:val="000000" w:themeColor="text1"/>
          <w:sz w:val="28"/>
          <w:szCs w:val="28"/>
          <w:lang w:val="en-US"/>
        </w:rPr>
        <w:t xml:space="preserve"> </w:t>
      </w:r>
      <w:r w:rsidR="006C6752">
        <w:rPr>
          <w:color w:val="000000" w:themeColor="text1"/>
          <w:sz w:val="28"/>
          <w:szCs w:val="28"/>
          <w:lang w:val="en-US"/>
        </w:rPr>
        <w:t xml:space="preserve">dịch vụ </w:t>
      </w:r>
      <w:r w:rsidR="00CC5533" w:rsidRPr="00840269">
        <w:rPr>
          <w:color w:val="000000" w:themeColor="text1"/>
          <w:sz w:val="28"/>
          <w:szCs w:val="28"/>
          <w:lang w:val="en-US"/>
        </w:rPr>
        <w:t>giải pháp liên quan</w:t>
      </w:r>
      <w:r w:rsidR="00896C60" w:rsidRPr="00840269">
        <w:rPr>
          <w:color w:val="000000" w:themeColor="text1"/>
          <w:sz w:val="28"/>
          <w:szCs w:val="28"/>
          <w:lang w:val="en-US"/>
        </w:rPr>
        <w:t xml:space="preserve"> </w:t>
      </w:r>
      <w:r w:rsidR="00396A6F" w:rsidRPr="00840269">
        <w:rPr>
          <w:color w:val="000000" w:themeColor="text1"/>
          <w:sz w:val="28"/>
          <w:szCs w:val="28"/>
          <w:lang w:val="en-US"/>
        </w:rPr>
        <w:t xml:space="preserve">đến </w:t>
      </w:r>
      <w:r w:rsidR="00E950AA" w:rsidRPr="00840269">
        <w:rPr>
          <w:color w:val="000000" w:themeColor="text1"/>
          <w:sz w:val="28"/>
          <w:szCs w:val="28"/>
          <w:lang w:val="en-US"/>
        </w:rPr>
        <w:t>mã số, mã vạch</w:t>
      </w:r>
      <w:r w:rsidR="00396A6F" w:rsidRPr="00840269">
        <w:rPr>
          <w:color w:val="000000" w:themeColor="text1"/>
          <w:sz w:val="28"/>
          <w:szCs w:val="28"/>
          <w:lang w:val="en-US"/>
        </w:rPr>
        <w:t xml:space="preserve">, </w:t>
      </w:r>
      <w:r w:rsidR="00E950AA" w:rsidRPr="00840269">
        <w:rPr>
          <w:color w:val="000000" w:themeColor="text1"/>
          <w:sz w:val="28"/>
          <w:szCs w:val="28"/>
          <w:lang w:val="en-US"/>
        </w:rPr>
        <w:t>truy xuất nguồn gốc</w:t>
      </w:r>
      <w:r w:rsidR="0039060B">
        <w:rPr>
          <w:color w:val="000000" w:themeColor="text1"/>
          <w:sz w:val="28"/>
          <w:szCs w:val="28"/>
          <w:lang w:val="en-US"/>
        </w:rPr>
        <w:t xml:space="preserve"> sản phẩm, hàng hóa</w:t>
      </w:r>
      <w:r w:rsidR="00396A6F" w:rsidRPr="00840269">
        <w:rPr>
          <w:color w:val="000000" w:themeColor="text1"/>
          <w:sz w:val="28"/>
          <w:szCs w:val="28"/>
          <w:lang w:val="en-US"/>
        </w:rPr>
        <w:t xml:space="preserve"> </w:t>
      </w:r>
      <w:r w:rsidR="00896C60" w:rsidRPr="00840269">
        <w:rPr>
          <w:color w:val="000000" w:themeColor="text1"/>
          <w:sz w:val="28"/>
          <w:szCs w:val="28"/>
          <w:lang w:val="en-US"/>
        </w:rPr>
        <w:t>trên lãnh thổ Việt Nam</w:t>
      </w:r>
      <w:r w:rsidRPr="00840269">
        <w:rPr>
          <w:color w:val="000000" w:themeColor="text1"/>
          <w:sz w:val="28"/>
          <w:szCs w:val="28"/>
        </w:rPr>
        <w:t>.</w:t>
      </w:r>
    </w:p>
    <w:p w:rsidR="0025140C" w:rsidRDefault="00CC5533" w:rsidP="00D0770D">
      <w:pPr>
        <w:pStyle w:val="normaldocdefaults"/>
        <w:shd w:val="clear" w:color="auto" w:fill="FFFFFF"/>
        <w:spacing w:before="120" w:beforeAutospacing="0" w:after="120" w:afterAutospacing="0"/>
        <w:ind w:firstLine="720"/>
        <w:jc w:val="both"/>
        <w:rPr>
          <w:color w:val="000000" w:themeColor="text1"/>
          <w:sz w:val="28"/>
          <w:szCs w:val="28"/>
          <w:lang w:val="en-US"/>
        </w:rPr>
      </w:pPr>
      <w:r w:rsidRPr="00840269">
        <w:rPr>
          <w:color w:val="000000" w:themeColor="text1"/>
          <w:sz w:val="28"/>
          <w:szCs w:val="28"/>
          <w:lang w:val="en-US"/>
        </w:rPr>
        <w:t xml:space="preserve">3. Các </w:t>
      </w:r>
      <w:r w:rsidR="0039060B">
        <w:rPr>
          <w:color w:val="000000" w:themeColor="text1"/>
          <w:sz w:val="28"/>
          <w:szCs w:val="28"/>
          <w:lang w:val="en-US"/>
        </w:rPr>
        <w:t xml:space="preserve">cơ quan, </w:t>
      </w:r>
      <w:r w:rsidRPr="00840269">
        <w:rPr>
          <w:color w:val="000000" w:themeColor="text1"/>
          <w:sz w:val="28"/>
          <w:szCs w:val="28"/>
          <w:lang w:val="en-US"/>
        </w:rPr>
        <w:t xml:space="preserve">đơn vị </w:t>
      </w:r>
      <w:r w:rsidR="00804791" w:rsidRPr="00840269">
        <w:rPr>
          <w:color w:val="000000" w:themeColor="text1"/>
          <w:sz w:val="28"/>
          <w:szCs w:val="28"/>
          <w:lang w:val="en-US"/>
        </w:rPr>
        <w:t xml:space="preserve">có chức năng </w:t>
      </w:r>
      <w:r w:rsidRPr="00840269">
        <w:rPr>
          <w:color w:val="000000" w:themeColor="text1"/>
          <w:sz w:val="28"/>
          <w:szCs w:val="28"/>
          <w:lang w:val="en-US"/>
        </w:rPr>
        <w:t xml:space="preserve">quản lý nhà nước về </w:t>
      </w:r>
      <w:r w:rsidR="00E950AA" w:rsidRPr="00840269">
        <w:rPr>
          <w:color w:val="000000" w:themeColor="text1"/>
          <w:sz w:val="28"/>
          <w:szCs w:val="28"/>
          <w:lang w:val="en-US"/>
        </w:rPr>
        <w:t>mã số, mã vạch</w:t>
      </w:r>
      <w:r w:rsidR="00804791" w:rsidRPr="00840269">
        <w:rPr>
          <w:color w:val="000000" w:themeColor="text1"/>
          <w:sz w:val="28"/>
          <w:szCs w:val="28"/>
          <w:lang w:val="en-US"/>
        </w:rPr>
        <w:t>,</w:t>
      </w:r>
      <w:r w:rsidR="00396A6F" w:rsidRPr="00840269">
        <w:rPr>
          <w:color w:val="000000" w:themeColor="text1"/>
          <w:sz w:val="28"/>
          <w:szCs w:val="28"/>
          <w:lang w:val="en-US"/>
        </w:rPr>
        <w:t xml:space="preserve"> </w:t>
      </w:r>
      <w:r w:rsidR="00E950AA" w:rsidRPr="00840269">
        <w:rPr>
          <w:color w:val="000000" w:themeColor="text1"/>
          <w:sz w:val="28"/>
          <w:szCs w:val="28"/>
          <w:lang w:val="en-US"/>
        </w:rPr>
        <w:t>truy xuất nguồn gốc</w:t>
      </w:r>
      <w:r w:rsidR="0039060B">
        <w:rPr>
          <w:color w:val="000000" w:themeColor="text1"/>
          <w:sz w:val="28"/>
          <w:szCs w:val="28"/>
          <w:lang w:val="en-US"/>
        </w:rPr>
        <w:t xml:space="preserve"> sản phẩm, hàng hóa</w:t>
      </w:r>
      <w:r w:rsidR="0025140C" w:rsidRPr="00840269">
        <w:rPr>
          <w:color w:val="000000" w:themeColor="text1"/>
          <w:sz w:val="28"/>
          <w:szCs w:val="28"/>
        </w:rPr>
        <w:t>.</w:t>
      </w:r>
    </w:p>
    <w:p w:rsidR="00D0770D" w:rsidRPr="00D0770D" w:rsidRDefault="00D0770D" w:rsidP="00D0770D">
      <w:pPr>
        <w:pStyle w:val="normaldocdefaults"/>
        <w:shd w:val="clear" w:color="auto" w:fill="FFFFFF"/>
        <w:spacing w:before="120" w:beforeAutospacing="0" w:after="120" w:afterAutospacing="0"/>
        <w:ind w:firstLine="720"/>
        <w:jc w:val="both"/>
        <w:rPr>
          <w:color w:val="000000" w:themeColor="text1"/>
          <w:sz w:val="28"/>
          <w:szCs w:val="28"/>
          <w:lang w:val="en-US"/>
        </w:rPr>
      </w:pPr>
      <w:r>
        <w:rPr>
          <w:color w:val="000000" w:themeColor="text1"/>
          <w:sz w:val="28"/>
          <w:szCs w:val="28"/>
          <w:lang w:val="en-US"/>
        </w:rPr>
        <w:t>4. Các tổ chức, cá nhân</w:t>
      </w:r>
      <w:r w:rsidR="0039060B">
        <w:rPr>
          <w:color w:val="000000" w:themeColor="text1"/>
          <w:sz w:val="28"/>
          <w:szCs w:val="28"/>
          <w:lang w:val="en-US"/>
        </w:rPr>
        <w:t xml:space="preserve"> khác có liên quan đến </w:t>
      </w:r>
      <w:r w:rsidR="0039060B" w:rsidRPr="00840269">
        <w:rPr>
          <w:color w:val="000000" w:themeColor="text1"/>
          <w:sz w:val="28"/>
          <w:szCs w:val="28"/>
          <w:lang w:val="en-US"/>
        </w:rPr>
        <w:t>mã số, mã vạch, truy xuất nguồn gốc</w:t>
      </w:r>
      <w:r w:rsidR="0039060B">
        <w:rPr>
          <w:color w:val="000000" w:themeColor="text1"/>
          <w:sz w:val="28"/>
          <w:szCs w:val="28"/>
          <w:lang w:val="en-US"/>
        </w:rPr>
        <w:t xml:space="preserve"> sản phẩm, hàng hóa trên lãnh thổ Việt Nam.</w:t>
      </w:r>
    </w:p>
    <w:p w:rsidR="0025140C" w:rsidRPr="00840269" w:rsidRDefault="0025140C" w:rsidP="00D0770D">
      <w:pPr>
        <w:pStyle w:val="heading2normaldocdefaults"/>
        <w:shd w:val="clear" w:color="auto" w:fill="FFFFFF"/>
        <w:spacing w:before="120" w:beforeAutospacing="0" w:after="120" w:afterAutospacing="0"/>
        <w:ind w:firstLine="720"/>
        <w:jc w:val="both"/>
        <w:outlineLvl w:val="1"/>
        <w:rPr>
          <w:b/>
          <w:bCs/>
          <w:color w:val="000000" w:themeColor="text1"/>
          <w:sz w:val="28"/>
          <w:szCs w:val="28"/>
        </w:rPr>
      </w:pPr>
      <w:r w:rsidRPr="00840269">
        <w:rPr>
          <w:b/>
          <w:bCs/>
          <w:color w:val="000000" w:themeColor="text1"/>
          <w:sz w:val="28"/>
          <w:szCs w:val="28"/>
        </w:rPr>
        <w:t>Điều 3. Giải thích từ ngữ</w:t>
      </w:r>
    </w:p>
    <w:p w:rsidR="0025140C" w:rsidRPr="00840269" w:rsidRDefault="0025140C" w:rsidP="00D0770D">
      <w:pPr>
        <w:pStyle w:val="normaldocdefaults"/>
        <w:shd w:val="clear" w:color="auto" w:fill="FFFFFF"/>
        <w:spacing w:before="120" w:beforeAutospacing="0" w:after="120" w:afterAutospacing="0"/>
        <w:ind w:firstLine="720"/>
        <w:rPr>
          <w:color w:val="000000" w:themeColor="text1"/>
          <w:sz w:val="28"/>
          <w:szCs w:val="28"/>
        </w:rPr>
      </w:pPr>
      <w:r w:rsidRPr="00840269">
        <w:rPr>
          <w:color w:val="000000" w:themeColor="text1"/>
          <w:sz w:val="28"/>
          <w:szCs w:val="28"/>
        </w:rPr>
        <w:t>Trong Thông tư này, các từ ngữ dưới đây được hiểu như sau:</w:t>
      </w:r>
    </w:p>
    <w:p w:rsidR="0025140C" w:rsidRPr="00840269" w:rsidRDefault="00D42211" w:rsidP="00D0770D">
      <w:pPr>
        <w:tabs>
          <w:tab w:val="left" w:pos="1080"/>
        </w:tabs>
        <w:spacing w:before="120" w:after="120"/>
        <w:ind w:firstLine="720"/>
        <w:jc w:val="both"/>
        <w:rPr>
          <w:color w:val="000000" w:themeColor="text1"/>
          <w:sz w:val="28"/>
          <w:szCs w:val="28"/>
          <w:lang w:val="en-US"/>
        </w:rPr>
      </w:pPr>
      <w:r w:rsidRPr="00840269">
        <w:rPr>
          <w:color w:val="000000" w:themeColor="text1"/>
          <w:sz w:val="28"/>
          <w:szCs w:val="28"/>
          <w:lang w:val="en-US"/>
        </w:rPr>
        <w:t xml:space="preserve">1. </w:t>
      </w:r>
      <w:r w:rsidR="1DA5EF43" w:rsidRPr="00D0770D">
        <w:rPr>
          <w:i/>
          <w:color w:val="000000" w:themeColor="text1"/>
          <w:sz w:val="28"/>
          <w:szCs w:val="28"/>
          <w:lang w:val="en-US"/>
        </w:rPr>
        <w:t>Mã số</w:t>
      </w:r>
      <w:r w:rsidR="1DA5EF43" w:rsidRPr="00840269">
        <w:rPr>
          <w:color w:val="000000" w:themeColor="text1"/>
          <w:sz w:val="28"/>
          <w:szCs w:val="28"/>
          <w:lang w:val="en-US"/>
        </w:rPr>
        <w:t xml:space="preserve"> là một dãy số hoặc chữ được sử dụng để định danh vật phẩm, </w:t>
      </w:r>
      <w:r w:rsidR="00216507" w:rsidRPr="00840269">
        <w:rPr>
          <w:color w:val="000000" w:themeColor="text1"/>
          <w:sz w:val="28"/>
          <w:szCs w:val="28"/>
          <w:lang w:val="en-US"/>
        </w:rPr>
        <w:t xml:space="preserve">sản phẩm, dịch vụ, </w:t>
      </w:r>
      <w:r w:rsidR="1DA5EF43" w:rsidRPr="00840269">
        <w:rPr>
          <w:color w:val="000000" w:themeColor="text1"/>
          <w:sz w:val="28"/>
          <w:szCs w:val="28"/>
          <w:lang w:val="en-US"/>
        </w:rPr>
        <w:t>địa điểm, tổ chức, con người.</w:t>
      </w:r>
    </w:p>
    <w:p w:rsidR="0025140C" w:rsidRPr="00840269" w:rsidRDefault="00D42211" w:rsidP="00D0770D">
      <w:pPr>
        <w:tabs>
          <w:tab w:val="left" w:pos="1080"/>
        </w:tabs>
        <w:spacing w:before="120" w:after="120"/>
        <w:ind w:firstLine="720"/>
        <w:jc w:val="both"/>
        <w:rPr>
          <w:color w:val="000000" w:themeColor="text1"/>
          <w:sz w:val="28"/>
          <w:szCs w:val="28"/>
          <w:lang w:val="en-US"/>
        </w:rPr>
      </w:pPr>
      <w:r w:rsidRPr="00840269">
        <w:rPr>
          <w:color w:val="000000" w:themeColor="text1"/>
          <w:sz w:val="28"/>
          <w:szCs w:val="28"/>
          <w:lang w:val="en-US"/>
        </w:rPr>
        <w:t xml:space="preserve">2. </w:t>
      </w:r>
      <w:r w:rsidR="1DA5EF43" w:rsidRPr="00D0770D">
        <w:rPr>
          <w:i/>
          <w:color w:val="000000" w:themeColor="text1"/>
          <w:sz w:val="28"/>
          <w:szCs w:val="28"/>
          <w:lang w:val="en-US"/>
        </w:rPr>
        <w:t>Mã vạch</w:t>
      </w:r>
      <w:r w:rsidR="1DA5EF43" w:rsidRPr="00840269">
        <w:rPr>
          <w:color w:val="000000" w:themeColor="text1"/>
          <w:sz w:val="28"/>
          <w:szCs w:val="28"/>
          <w:lang w:val="en-US"/>
        </w:rPr>
        <w:t xml:space="preserve"> </w:t>
      </w:r>
      <w:r w:rsidR="00CC5DE0" w:rsidRPr="00840269">
        <w:rPr>
          <w:color w:val="000000" w:themeColor="text1"/>
          <w:sz w:val="28"/>
          <w:szCs w:val="28"/>
          <w:lang w:val="en-US"/>
        </w:rPr>
        <w:t xml:space="preserve">là phương pháp lưu trữ và truyền tải thông tin của mã số bằng một loại ký hiệu </w:t>
      </w:r>
      <w:r w:rsidR="004977BC" w:rsidRPr="00840269">
        <w:rPr>
          <w:color w:val="000000" w:themeColor="text1"/>
          <w:sz w:val="28"/>
          <w:szCs w:val="28"/>
          <w:lang w:val="en-US"/>
        </w:rPr>
        <w:t xml:space="preserve">vạch </w:t>
      </w:r>
      <w:r w:rsidR="00BE51FA" w:rsidRPr="00840269">
        <w:rPr>
          <w:color w:val="000000" w:themeColor="text1"/>
          <w:sz w:val="28"/>
          <w:szCs w:val="28"/>
          <w:lang w:val="en-US"/>
        </w:rPr>
        <w:t>tuyến tính (mã vạch một chiều) hoặc</w:t>
      </w:r>
      <w:r w:rsidR="00EB75DB" w:rsidRPr="00840269">
        <w:rPr>
          <w:color w:val="000000" w:themeColor="text1"/>
          <w:sz w:val="28"/>
          <w:szCs w:val="28"/>
          <w:lang w:val="en-US"/>
        </w:rPr>
        <w:t xml:space="preserve"> tập hợp điểm (mã vạch hai chiều) hoặc </w:t>
      </w:r>
      <w:r w:rsidR="007412B0" w:rsidRPr="00840269">
        <w:rPr>
          <w:color w:val="000000" w:themeColor="text1"/>
          <w:sz w:val="28"/>
          <w:szCs w:val="28"/>
          <w:lang w:val="en-US"/>
        </w:rPr>
        <w:t xml:space="preserve">chip </w:t>
      </w:r>
      <w:r w:rsidR="00AD1959" w:rsidRPr="00840269">
        <w:rPr>
          <w:color w:val="000000" w:themeColor="text1"/>
          <w:sz w:val="28"/>
          <w:szCs w:val="28"/>
          <w:lang w:val="en-US"/>
        </w:rPr>
        <w:t xml:space="preserve">nhận dạng qua tần số vô tuyến (thẻ RFID) từ đó </w:t>
      </w:r>
      <w:r w:rsidR="1DA5EF43" w:rsidRPr="00840269">
        <w:rPr>
          <w:color w:val="000000" w:themeColor="text1"/>
          <w:sz w:val="28"/>
          <w:szCs w:val="28"/>
          <w:lang w:val="en-US"/>
        </w:rPr>
        <w:t>mà máy móc có thể nhận dạng.</w:t>
      </w:r>
    </w:p>
    <w:p w:rsidR="0025140C" w:rsidRPr="00840269" w:rsidRDefault="00D42211" w:rsidP="00D0770D">
      <w:pPr>
        <w:tabs>
          <w:tab w:val="left" w:pos="1080"/>
        </w:tabs>
        <w:spacing w:before="120" w:after="120"/>
        <w:ind w:firstLine="720"/>
        <w:jc w:val="both"/>
        <w:rPr>
          <w:color w:val="000000" w:themeColor="text1"/>
          <w:spacing w:val="-2"/>
          <w:sz w:val="28"/>
          <w:szCs w:val="28"/>
          <w:lang w:val="en-US"/>
        </w:rPr>
      </w:pPr>
      <w:r w:rsidRPr="00840269">
        <w:rPr>
          <w:color w:val="000000" w:themeColor="text1"/>
          <w:spacing w:val="-2"/>
          <w:sz w:val="28"/>
          <w:szCs w:val="28"/>
          <w:lang w:val="en-US"/>
        </w:rPr>
        <w:t xml:space="preserve">3. </w:t>
      </w:r>
      <w:r w:rsidR="1DA5EF43" w:rsidRPr="00D0770D">
        <w:rPr>
          <w:i/>
          <w:color w:val="000000" w:themeColor="text1"/>
          <w:spacing w:val="-2"/>
          <w:sz w:val="28"/>
          <w:szCs w:val="28"/>
          <w:lang w:val="en-US"/>
        </w:rPr>
        <w:t>GS1</w:t>
      </w:r>
      <w:r w:rsidR="1DA5EF43" w:rsidRPr="00840269">
        <w:rPr>
          <w:color w:val="000000" w:themeColor="text1"/>
          <w:spacing w:val="-2"/>
          <w:sz w:val="28"/>
          <w:szCs w:val="28"/>
          <w:lang w:val="en-US"/>
        </w:rPr>
        <w:t xml:space="preserve"> là tổ chức mã số mã vạch toàn cầu, </w:t>
      </w:r>
      <w:r w:rsidR="009F206F" w:rsidRPr="00840269">
        <w:rPr>
          <w:color w:val="000000" w:themeColor="text1"/>
          <w:spacing w:val="-2"/>
          <w:sz w:val="28"/>
          <w:szCs w:val="28"/>
          <w:lang w:val="en-US"/>
        </w:rPr>
        <w:t xml:space="preserve">xây dựng và </w:t>
      </w:r>
      <w:r w:rsidR="1DA5EF43" w:rsidRPr="00840269">
        <w:rPr>
          <w:color w:val="000000" w:themeColor="text1"/>
          <w:spacing w:val="-2"/>
          <w:sz w:val="28"/>
          <w:szCs w:val="28"/>
          <w:lang w:val="en-US"/>
        </w:rPr>
        <w:t>ban hành các tiêu chuẩn quốc tế về mã số, mã vạch, quy định các thủ tục quản lý, sử dụng và cung cấp các dịch vụ có liên quan.</w:t>
      </w:r>
      <w:r w:rsidR="00544532" w:rsidRPr="00840269">
        <w:rPr>
          <w:color w:val="000000" w:themeColor="text1"/>
          <w:spacing w:val="-2"/>
          <w:sz w:val="28"/>
          <w:szCs w:val="28"/>
          <w:lang w:val="en-US"/>
        </w:rPr>
        <w:t xml:space="preserve"> T</w:t>
      </w:r>
      <w:r w:rsidR="1DA5EF43" w:rsidRPr="00840269">
        <w:rPr>
          <w:color w:val="000000" w:themeColor="text1"/>
          <w:spacing w:val="-2"/>
          <w:sz w:val="28"/>
          <w:szCs w:val="28"/>
          <w:lang w:val="en-US"/>
        </w:rPr>
        <w:t>ổ chức GS1 có các thành viên làm đại diện</w:t>
      </w:r>
      <w:r w:rsidR="00544532" w:rsidRPr="00840269">
        <w:rPr>
          <w:color w:val="000000" w:themeColor="text1"/>
          <w:spacing w:val="-2"/>
          <w:sz w:val="28"/>
          <w:szCs w:val="28"/>
          <w:lang w:val="en-US"/>
        </w:rPr>
        <w:t xml:space="preserve"> tại mỗi nước</w:t>
      </w:r>
      <w:r w:rsidR="1DA5EF43" w:rsidRPr="00840269">
        <w:rPr>
          <w:color w:val="000000" w:themeColor="text1"/>
          <w:spacing w:val="-2"/>
          <w:sz w:val="28"/>
          <w:szCs w:val="28"/>
          <w:lang w:val="en-US"/>
        </w:rPr>
        <w:t>. Đại diện của GS1 Việt Nam là Trung tâm Mã số</w:t>
      </w:r>
      <w:r w:rsidR="00D302AB">
        <w:rPr>
          <w:color w:val="000000" w:themeColor="text1"/>
          <w:spacing w:val="-2"/>
          <w:sz w:val="28"/>
          <w:szCs w:val="28"/>
          <w:lang w:val="en-US"/>
        </w:rPr>
        <w:t>,</w:t>
      </w:r>
      <w:r w:rsidR="1DA5EF43" w:rsidRPr="00840269">
        <w:rPr>
          <w:color w:val="000000" w:themeColor="text1"/>
          <w:spacing w:val="-2"/>
          <w:sz w:val="28"/>
          <w:szCs w:val="28"/>
          <w:lang w:val="en-US"/>
        </w:rPr>
        <w:t xml:space="preserve"> Mã vạch Quốc gia.</w:t>
      </w:r>
    </w:p>
    <w:p w:rsidR="00303F7B" w:rsidRPr="00840269" w:rsidRDefault="00D42211" w:rsidP="00D0770D">
      <w:pPr>
        <w:tabs>
          <w:tab w:val="left" w:pos="1080"/>
        </w:tabs>
        <w:spacing w:before="120" w:after="120"/>
        <w:ind w:firstLine="720"/>
        <w:jc w:val="both"/>
        <w:rPr>
          <w:color w:val="000000" w:themeColor="text1"/>
          <w:sz w:val="28"/>
          <w:szCs w:val="28"/>
          <w:lang w:val="en-US"/>
        </w:rPr>
      </w:pPr>
      <w:r w:rsidRPr="00840269">
        <w:rPr>
          <w:color w:val="000000" w:themeColor="text1"/>
          <w:sz w:val="28"/>
          <w:szCs w:val="28"/>
          <w:lang w:val="en-US"/>
        </w:rPr>
        <w:t xml:space="preserve">4. </w:t>
      </w:r>
      <w:r w:rsidR="1DA5EF43" w:rsidRPr="00D0770D">
        <w:rPr>
          <w:i/>
          <w:color w:val="000000" w:themeColor="text1"/>
          <w:sz w:val="28"/>
          <w:szCs w:val="28"/>
          <w:lang w:val="en-US"/>
        </w:rPr>
        <w:t>Tiền tố mã quốc gia Việt Nam “893”</w:t>
      </w:r>
      <w:r w:rsidR="1DA5EF43" w:rsidRPr="00840269">
        <w:rPr>
          <w:color w:val="000000" w:themeColor="text1"/>
          <w:sz w:val="28"/>
          <w:szCs w:val="28"/>
          <w:lang w:val="en-US"/>
        </w:rPr>
        <w:t xml:space="preserve"> do tổ chức GS1 cấp cho </w:t>
      </w:r>
      <w:r w:rsidR="009F206F" w:rsidRPr="00840269">
        <w:rPr>
          <w:color w:val="000000" w:themeColor="text1"/>
          <w:sz w:val="28"/>
          <w:szCs w:val="28"/>
          <w:lang w:val="en-US"/>
        </w:rPr>
        <w:t xml:space="preserve">GS1 </w:t>
      </w:r>
      <w:r w:rsidR="1DA5EF43" w:rsidRPr="00840269">
        <w:rPr>
          <w:color w:val="000000" w:themeColor="text1"/>
          <w:sz w:val="28"/>
          <w:szCs w:val="28"/>
          <w:lang w:val="en-US"/>
        </w:rPr>
        <w:t>Việt Nam.</w:t>
      </w:r>
    </w:p>
    <w:p w:rsidR="1C504776" w:rsidRPr="00840269" w:rsidRDefault="00D42211" w:rsidP="00D0770D">
      <w:pPr>
        <w:tabs>
          <w:tab w:val="left" w:pos="1080"/>
        </w:tabs>
        <w:spacing w:before="120" w:after="120"/>
        <w:ind w:firstLine="720"/>
        <w:jc w:val="both"/>
        <w:rPr>
          <w:color w:val="000000" w:themeColor="text1"/>
          <w:sz w:val="28"/>
          <w:szCs w:val="28"/>
          <w:lang w:val="en-US"/>
        </w:rPr>
      </w:pPr>
      <w:r w:rsidRPr="00840269">
        <w:rPr>
          <w:color w:val="000000" w:themeColor="text1"/>
          <w:sz w:val="28"/>
          <w:szCs w:val="28"/>
          <w:lang w:val="en-US"/>
        </w:rPr>
        <w:t xml:space="preserve">5. </w:t>
      </w:r>
      <w:r w:rsidR="1DA5EF43" w:rsidRPr="00D0770D">
        <w:rPr>
          <w:i/>
          <w:color w:val="000000" w:themeColor="text1"/>
          <w:sz w:val="28"/>
          <w:szCs w:val="28"/>
          <w:lang w:val="en-US"/>
        </w:rPr>
        <w:t>Mã doanh nghiệp GS1</w:t>
      </w:r>
      <w:r w:rsidR="1DA5EF43" w:rsidRPr="00840269">
        <w:rPr>
          <w:color w:val="000000" w:themeColor="text1"/>
          <w:sz w:val="28"/>
          <w:szCs w:val="28"/>
          <w:lang w:val="en-US"/>
        </w:rPr>
        <w:t xml:space="preserve"> </w:t>
      </w:r>
      <w:r w:rsidR="00012C22">
        <w:rPr>
          <w:color w:val="000000" w:themeColor="text1"/>
          <w:sz w:val="28"/>
          <w:szCs w:val="28"/>
          <w:lang w:val="en-US"/>
        </w:rPr>
        <w:t xml:space="preserve">là </w:t>
      </w:r>
      <w:r w:rsidR="1DA5EF43" w:rsidRPr="00840269">
        <w:rPr>
          <w:color w:val="000000" w:themeColor="text1"/>
          <w:sz w:val="28"/>
          <w:szCs w:val="28"/>
          <w:lang w:val="en-US"/>
        </w:rPr>
        <w:t>dãy số gồm mã quốc gia và số định danh tổ chức/doanh nghiệp, gồm từ bốn đến bảy số tiếp theo</w:t>
      </w:r>
      <w:r w:rsidR="007D6D94" w:rsidRPr="00840269">
        <w:rPr>
          <w:color w:val="000000" w:themeColor="text1"/>
          <w:sz w:val="28"/>
          <w:szCs w:val="28"/>
          <w:lang w:val="en-US"/>
        </w:rPr>
        <w:t>.</w:t>
      </w:r>
    </w:p>
    <w:p w:rsidR="77C296FC" w:rsidRPr="00840269" w:rsidRDefault="00D42211" w:rsidP="00D0770D">
      <w:pPr>
        <w:tabs>
          <w:tab w:val="left" w:pos="1080"/>
        </w:tabs>
        <w:spacing w:before="120" w:after="120"/>
        <w:ind w:firstLine="720"/>
        <w:jc w:val="both"/>
        <w:rPr>
          <w:color w:val="000000" w:themeColor="text1"/>
          <w:sz w:val="28"/>
          <w:szCs w:val="28"/>
          <w:lang w:val="en-US"/>
        </w:rPr>
      </w:pPr>
      <w:r w:rsidRPr="00840269">
        <w:rPr>
          <w:color w:val="000000" w:themeColor="text1"/>
          <w:sz w:val="28"/>
          <w:szCs w:val="28"/>
          <w:lang w:val="en-US"/>
        </w:rPr>
        <w:t xml:space="preserve">6. </w:t>
      </w:r>
      <w:r w:rsidR="1DA5EF43" w:rsidRPr="00D0770D">
        <w:rPr>
          <w:i/>
          <w:color w:val="000000" w:themeColor="text1"/>
          <w:sz w:val="28"/>
          <w:szCs w:val="28"/>
          <w:lang w:val="en-US"/>
        </w:rPr>
        <w:t xml:space="preserve">Mã số địa điểm toàn cầu </w:t>
      </w:r>
      <w:r w:rsidR="00D0770D">
        <w:rPr>
          <w:i/>
          <w:color w:val="000000" w:themeColor="text1"/>
          <w:sz w:val="28"/>
          <w:szCs w:val="28"/>
          <w:lang w:val="en-US"/>
        </w:rPr>
        <w:t>-</w:t>
      </w:r>
      <w:r w:rsidR="1DA5EF43" w:rsidRPr="00D0770D">
        <w:rPr>
          <w:i/>
          <w:color w:val="000000" w:themeColor="text1"/>
          <w:sz w:val="28"/>
          <w:szCs w:val="28"/>
          <w:lang w:val="en-US"/>
        </w:rPr>
        <w:t xml:space="preserve"> GLN (có tên </w:t>
      </w:r>
      <w:r w:rsidR="00012C22">
        <w:rPr>
          <w:i/>
          <w:color w:val="000000" w:themeColor="text1"/>
          <w:sz w:val="28"/>
          <w:szCs w:val="28"/>
          <w:lang w:val="en-US"/>
        </w:rPr>
        <w:t>T</w:t>
      </w:r>
      <w:r w:rsidR="1DA5EF43" w:rsidRPr="00D0770D">
        <w:rPr>
          <w:i/>
          <w:color w:val="000000" w:themeColor="text1"/>
          <w:sz w:val="28"/>
          <w:szCs w:val="28"/>
          <w:lang w:val="en-US"/>
        </w:rPr>
        <w:t>iếng Anh là Global Location Number)</w:t>
      </w:r>
      <w:r w:rsidR="1DA5EF43" w:rsidRPr="00840269">
        <w:rPr>
          <w:color w:val="000000" w:themeColor="text1"/>
          <w:sz w:val="28"/>
          <w:szCs w:val="28"/>
          <w:lang w:val="en-US"/>
        </w:rPr>
        <w:t xml:space="preserve"> là mã số định danh địa điểm theo tiêu chuẩn GS1.</w:t>
      </w:r>
    </w:p>
    <w:p w:rsidR="00303F7B" w:rsidRPr="00840269" w:rsidRDefault="00D42211" w:rsidP="00D0770D">
      <w:pPr>
        <w:tabs>
          <w:tab w:val="left" w:pos="1080"/>
        </w:tabs>
        <w:spacing w:before="120" w:after="120"/>
        <w:ind w:firstLine="720"/>
        <w:jc w:val="both"/>
        <w:rPr>
          <w:color w:val="000000" w:themeColor="text1"/>
          <w:sz w:val="28"/>
          <w:szCs w:val="28"/>
          <w:lang w:val="en-US"/>
        </w:rPr>
      </w:pPr>
      <w:r w:rsidRPr="00840269">
        <w:rPr>
          <w:color w:val="000000" w:themeColor="text1"/>
          <w:sz w:val="28"/>
          <w:szCs w:val="28"/>
          <w:lang w:val="en-US"/>
        </w:rPr>
        <w:t xml:space="preserve">7. </w:t>
      </w:r>
      <w:r w:rsidR="1C504776" w:rsidRPr="00D0770D">
        <w:rPr>
          <w:i/>
          <w:color w:val="000000" w:themeColor="text1"/>
          <w:sz w:val="28"/>
          <w:szCs w:val="28"/>
          <w:lang w:val="en-US"/>
        </w:rPr>
        <w:t>Mã số thương phẩm toàn cầu</w:t>
      </w:r>
      <w:r w:rsidR="008F48B5" w:rsidRPr="00D0770D">
        <w:rPr>
          <w:i/>
          <w:color w:val="000000" w:themeColor="text1"/>
          <w:sz w:val="28"/>
          <w:szCs w:val="28"/>
          <w:lang w:val="en-US"/>
        </w:rPr>
        <w:t xml:space="preserve"> </w:t>
      </w:r>
      <w:r w:rsidR="00D0770D" w:rsidRPr="00D0770D">
        <w:rPr>
          <w:i/>
          <w:color w:val="000000" w:themeColor="text1"/>
          <w:sz w:val="28"/>
          <w:szCs w:val="28"/>
          <w:lang w:val="en-US"/>
        </w:rPr>
        <w:t>-</w:t>
      </w:r>
      <w:r w:rsidR="008F48B5" w:rsidRPr="00D0770D">
        <w:rPr>
          <w:i/>
          <w:color w:val="000000" w:themeColor="text1"/>
          <w:sz w:val="28"/>
          <w:szCs w:val="28"/>
          <w:lang w:val="en-US"/>
        </w:rPr>
        <w:t xml:space="preserve"> GTIN</w:t>
      </w:r>
      <w:r w:rsidR="1C504776" w:rsidRPr="00D0770D">
        <w:rPr>
          <w:i/>
          <w:color w:val="000000" w:themeColor="text1"/>
          <w:sz w:val="28"/>
          <w:szCs w:val="28"/>
          <w:lang w:val="en-US"/>
        </w:rPr>
        <w:t xml:space="preserve"> (</w:t>
      </w:r>
      <w:r w:rsidR="00C47D0D" w:rsidRPr="00D0770D">
        <w:rPr>
          <w:i/>
          <w:color w:val="000000" w:themeColor="text1"/>
          <w:sz w:val="28"/>
          <w:szCs w:val="28"/>
          <w:lang w:val="en-US"/>
        </w:rPr>
        <w:t xml:space="preserve">có tên Tiếng Anh là </w:t>
      </w:r>
      <w:r w:rsidR="1C504776" w:rsidRPr="00D0770D">
        <w:rPr>
          <w:i/>
          <w:color w:val="000000" w:themeColor="text1"/>
          <w:sz w:val="28"/>
          <w:szCs w:val="28"/>
          <w:lang w:val="en-US"/>
        </w:rPr>
        <w:t>Global Trade Item Number)</w:t>
      </w:r>
      <w:r w:rsidR="1C504776" w:rsidRPr="00840269">
        <w:rPr>
          <w:color w:val="000000" w:themeColor="text1"/>
          <w:sz w:val="28"/>
          <w:szCs w:val="28"/>
          <w:lang w:val="en-US"/>
        </w:rPr>
        <w:t xml:space="preserve"> là mã số định danh sản phẩm theo tiêu chuẩn GS1</w:t>
      </w:r>
      <w:r w:rsidR="00303F7B" w:rsidRPr="00840269">
        <w:rPr>
          <w:color w:val="000000" w:themeColor="text1"/>
          <w:sz w:val="28"/>
          <w:szCs w:val="28"/>
          <w:lang w:val="en-US"/>
        </w:rPr>
        <w:t>.</w:t>
      </w:r>
    </w:p>
    <w:p w:rsidR="00A14672" w:rsidRPr="00840269" w:rsidRDefault="00D42211" w:rsidP="00D0770D">
      <w:pPr>
        <w:tabs>
          <w:tab w:val="left" w:pos="1080"/>
        </w:tabs>
        <w:spacing w:before="120" w:after="120"/>
        <w:ind w:firstLine="720"/>
        <w:jc w:val="both"/>
        <w:rPr>
          <w:color w:val="000000" w:themeColor="text1"/>
          <w:sz w:val="28"/>
          <w:szCs w:val="28"/>
          <w:lang w:val="en-US"/>
        </w:rPr>
      </w:pPr>
      <w:r w:rsidRPr="00840269">
        <w:rPr>
          <w:color w:val="000000" w:themeColor="text1"/>
          <w:sz w:val="28"/>
          <w:szCs w:val="28"/>
          <w:lang w:val="en-US"/>
        </w:rPr>
        <w:t xml:space="preserve">8. </w:t>
      </w:r>
      <w:r w:rsidR="1DA5EF43" w:rsidRPr="00D0770D">
        <w:rPr>
          <w:i/>
          <w:color w:val="000000" w:themeColor="text1"/>
          <w:sz w:val="28"/>
          <w:szCs w:val="28"/>
          <w:lang w:val="en-US"/>
        </w:rPr>
        <w:t>Truy xuất nguồn gốc</w:t>
      </w:r>
      <w:r w:rsidR="1DA5EF43" w:rsidRPr="00840269">
        <w:rPr>
          <w:color w:val="000000" w:themeColor="text1"/>
          <w:sz w:val="28"/>
          <w:szCs w:val="28"/>
          <w:lang w:val="en-US"/>
        </w:rPr>
        <w:t xml:space="preserve"> là khả năng theo dõi, nhận diện được một đơn vị sản phẩm qua từng công đoạn của quá trình sản xuất, chế biến, lưu trữ</w:t>
      </w:r>
      <w:r w:rsidR="005B5E69">
        <w:rPr>
          <w:color w:val="000000" w:themeColor="text1"/>
          <w:sz w:val="28"/>
          <w:szCs w:val="28"/>
          <w:lang w:val="en-US"/>
        </w:rPr>
        <w:t>,</w:t>
      </w:r>
      <w:r w:rsidR="1DA5EF43" w:rsidRPr="00840269">
        <w:rPr>
          <w:color w:val="000000" w:themeColor="text1"/>
          <w:sz w:val="28"/>
          <w:szCs w:val="28"/>
          <w:lang w:val="en-US"/>
        </w:rPr>
        <w:t xml:space="preserve"> </w:t>
      </w:r>
      <w:r w:rsidR="005B5E69">
        <w:rPr>
          <w:color w:val="000000" w:themeColor="text1"/>
          <w:sz w:val="28"/>
          <w:szCs w:val="28"/>
          <w:lang w:val="en-US"/>
        </w:rPr>
        <w:t>vận chuyển</w:t>
      </w:r>
      <w:r w:rsidR="005B5E69" w:rsidRPr="00840269">
        <w:rPr>
          <w:color w:val="000000" w:themeColor="text1"/>
          <w:sz w:val="28"/>
          <w:szCs w:val="28"/>
          <w:lang w:val="en-US"/>
        </w:rPr>
        <w:t xml:space="preserve"> </w:t>
      </w:r>
      <w:r w:rsidR="1DA5EF43" w:rsidRPr="00840269">
        <w:rPr>
          <w:color w:val="000000" w:themeColor="text1"/>
          <w:sz w:val="28"/>
          <w:szCs w:val="28"/>
          <w:lang w:val="en-US"/>
        </w:rPr>
        <w:t>và</w:t>
      </w:r>
      <w:r w:rsidR="005B5E69">
        <w:rPr>
          <w:color w:val="000000" w:themeColor="text1"/>
          <w:sz w:val="28"/>
          <w:szCs w:val="28"/>
          <w:lang w:val="en-US"/>
        </w:rPr>
        <w:t xml:space="preserve"> kinh doanh</w:t>
      </w:r>
      <w:r w:rsidR="1DA5EF43" w:rsidRPr="00840269">
        <w:rPr>
          <w:color w:val="000000" w:themeColor="text1"/>
          <w:sz w:val="28"/>
          <w:szCs w:val="28"/>
          <w:lang w:val="en-US"/>
        </w:rPr>
        <w:t>.</w:t>
      </w:r>
    </w:p>
    <w:p w:rsidR="00012C22" w:rsidRDefault="00D42211" w:rsidP="00D0770D">
      <w:pPr>
        <w:tabs>
          <w:tab w:val="left" w:pos="1080"/>
        </w:tabs>
        <w:spacing w:before="120" w:after="120"/>
        <w:ind w:firstLine="720"/>
        <w:jc w:val="both"/>
        <w:rPr>
          <w:color w:val="000000" w:themeColor="text1"/>
          <w:sz w:val="28"/>
          <w:szCs w:val="28"/>
          <w:lang w:val="en-US"/>
        </w:rPr>
      </w:pPr>
      <w:r w:rsidRPr="00840269">
        <w:rPr>
          <w:color w:val="000000" w:themeColor="text1"/>
          <w:sz w:val="28"/>
          <w:szCs w:val="28"/>
          <w:lang w:val="en-US"/>
        </w:rPr>
        <w:t xml:space="preserve">9. </w:t>
      </w:r>
      <w:r w:rsidR="1DA5EF43" w:rsidRPr="00D0770D">
        <w:rPr>
          <w:i/>
          <w:color w:val="000000" w:themeColor="text1"/>
          <w:sz w:val="28"/>
          <w:szCs w:val="28"/>
          <w:lang w:val="en-US"/>
        </w:rPr>
        <w:t>Mã truy vết sản phẩm</w:t>
      </w:r>
      <w:r w:rsidR="1DA5EF43" w:rsidRPr="00840269">
        <w:rPr>
          <w:color w:val="000000" w:themeColor="text1"/>
          <w:sz w:val="28"/>
          <w:szCs w:val="28"/>
          <w:lang w:val="en-US"/>
        </w:rPr>
        <w:t xml:space="preserve"> là dãy số và chữ được dùng để định danh sản phẩm, hàng hóa ở từng công đoạn sản xuất, kinh doanh trong quá trình truy xuất nguồn gốc</w:t>
      </w:r>
      <w:r w:rsidR="007D6D94" w:rsidRPr="00840269">
        <w:rPr>
          <w:color w:val="000000" w:themeColor="text1"/>
          <w:sz w:val="28"/>
          <w:szCs w:val="28"/>
          <w:lang w:val="en-US"/>
        </w:rPr>
        <w:t>.</w:t>
      </w:r>
    </w:p>
    <w:p w:rsidR="00981704" w:rsidRPr="00840269" w:rsidRDefault="00D42211" w:rsidP="00D0770D">
      <w:pPr>
        <w:tabs>
          <w:tab w:val="left" w:pos="1080"/>
        </w:tabs>
        <w:spacing w:before="120" w:after="120"/>
        <w:ind w:firstLine="720"/>
        <w:jc w:val="both"/>
        <w:rPr>
          <w:color w:val="000000" w:themeColor="text1"/>
          <w:sz w:val="28"/>
          <w:szCs w:val="28"/>
          <w:lang w:val="en-US"/>
        </w:rPr>
      </w:pPr>
      <w:r w:rsidRPr="00840269">
        <w:rPr>
          <w:color w:val="000000" w:themeColor="text1"/>
          <w:sz w:val="28"/>
          <w:szCs w:val="28"/>
          <w:lang w:val="en-US"/>
        </w:rPr>
        <w:lastRenderedPageBreak/>
        <w:t xml:space="preserve">10. </w:t>
      </w:r>
      <w:r w:rsidR="1DA5EF43" w:rsidRPr="00D0770D">
        <w:rPr>
          <w:i/>
          <w:color w:val="000000" w:themeColor="text1"/>
          <w:sz w:val="28"/>
          <w:szCs w:val="28"/>
          <w:lang w:val="en-US"/>
        </w:rPr>
        <w:t>Mã truy vết địa điểm</w:t>
      </w:r>
      <w:r w:rsidR="1DA5EF43" w:rsidRPr="00840269">
        <w:rPr>
          <w:color w:val="000000" w:themeColor="text1"/>
          <w:sz w:val="28"/>
          <w:szCs w:val="28"/>
          <w:lang w:val="en-US"/>
        </w:rPr>
        <w:t xml:space="preserve"> là dãy số và chữ được dùng để định danh địa điểm diễn ra sự kiện ở từng công đoạn sản xuất, kinh doanh trong truy xuất nguồn gốc</w:t>
      </w:r>
      <w:r w:rsidR="007D6D94" w:rsidRPr="00840269">
        <w:rPr>
          <w:color w:val="000000" w:themeColor="text1"/>
          <w:sz w:val="28"/>
          <w:szCs w:val="28"/>
          <w:lang w:val="en-US"/>
        </w:rPr>
        <w:t>.</w:t>
      </w:r>
    </w:p>
    <w:p w:rsidR="00D44798" w:rsidRPr="00840269" w:rsidRDefault="1DA5EF43" w:rsidP="00D0770D">
      <w:pPr>
        <w:tabs>
          <w:tab w:val="left" w:pos="1080"/>
        </w:tabs>
        <w:spacing w:before="120" w:after="120"/>
        <w:ind w:firstLine="720"/>
        <w:jc w:val="both"/>
        <w:rPr>
          <w:strike/>
          <w:color w:val="000000" w:themeColor="text1"/>
          <w:sz w:val="28"/>
          <w:szCs w:val="28"/>
          <w:lang w:val="en-US"/>
        </w:rPr>
      </w:pPr>
      <w:r w:rsidRPr="00840269">
        <w:rPr>
          <w:color w:val="000000" w:themeColor="text1"/>
          <w:sz w:val="28"/>
          <w:szCs w:val="28"/>
          <w:lang w:val="en-US"/>
        </w:rPr>
        <w:t>1</w:t>
      </w:r>
      <w:r w:rsidR="00E9450B" w:rsidRPr="00840269">
        <w:rPr>
          <w:color w:val="000000" w:themeColor="text1"/>
          <w:sz w:val="28"/>
          <w:szCs w:val="28"/>
          <w:lang w:val="en-US"/>
        </w:rPr>
        <w:t>1</w:t>
      </w:r>
      <w:r w:rsidRPr="00840269">
        <w:rPr>
          <w:color w:val="000000" w:themeColor="text1"/>
          <w:sz w:val="28"/>
          <w:szCs w:val="28"/>
          <w:lang w:val="en-US"/>
        </w:rPr>
        <w:t xml:space="preserve">. </w:t>
      </w:r>
      <w:r w:rsidRPr="00D0770D">
        <w:rPr>
          <w:i/>
          <w:color w:val="000000" w:themeColor="text1"/>
          <w:sz w:val="28"/>
          <w:szCs w:val="28"/>
          <w:lang w:val="en-US"/>
        </w:rPr>
        <w:t>Mã truy xuất nguồn gốc sản phẩm, hàng hóa</w:t>
      </w:r>
      <w:r w:rsidRPr="00840269">
        <w:rPr>
          <w:color w:val="000000" w:themeColor="text1"/>
          <w:sz w:val="28"/>
          <w:szCs w:val="28"/>
          <w:lang w:val="en-US"/>
        </w:rPr>
        <w:t xml:space="preserve"> là dãy số và chữ được sử dụng để làm mã số định danh cuối cùng trong quy trình truy xuất nguồn gốc và được mã hóa dưới dạng thẻ truy xuất nguồn gốc, thể hiện thông tin công khai, minh bạch về sản phẩm hàng hóa trên thị trường, cung cấp các thông tin cơ bản phục vụ cho truy xuất nguồn gốc.</w:t>
      </w:r>
    </w:p>
    <w:p w:rsidR="1DA5EF43" w:rsidRPr="00840269" w:rsidRDefault="1DA5EF43" w:rsidP="00D0770D">
      <w:pPr>
        <w:spacing w:before="120" w:after="120"/>
        <w:ind w:firstLine="720"/>
        <w:jc w:val="both"/>
        <w:rPr>
          <w:color w:val="000000" w:themeColor="text1"/>
          <w:sz w:val="28"/>
          <w:szCs w:val="28"/>
          <w:lang w:val="en-US"/>
        </w:rPr>
      </w:pPr>
      <w:r w:rsidRPr="00840269">
        <w:rPr>
          <w:color w:val="000000" w:themeColor="text1"/>
          <w:sz w:val="28"/>
          <w:szCs w:val="28"/>
          <w:lang w:val="en-US"/>
        </w:rPr>
        <w:t>1</w:t>
      </w:r>
      <w:r w:rsidR="00E9450B" w:rsidRPr="00840269">
        <w:rPr>
          <w:color w:val="000000" w:themeColor="text1"/>
          <w:sz w:val="28"/>
          <w:szCs w:val="28"/>
          <w:lang w:val="en-US"/>
        </w:rPr>
        <w:t>2</w:t>
      </w:r>
      <w:r w:rsidRPr="00840269">
        <w:rPr>
          <w:color w:val="000000" w:themeColor="text1"/>
          <w:sz w:val="28"/>
          <w:szCs w:val="28"/>
          <w:lang w:val="en-US"/>
        </w:rPr>
        <w:t xml:space="preserve">. </w:t>
      </w:r>
      <w:r w:rsidRPr="00D0770D">
        <w:rPr>
          <w:i/>
          <w:color w:val="000000" w:themeColor="text1"/>
          <w:sz w:val="28"/>
          <w:szCs w:val="28"/>
          <w:lang w:val="en-US"/>
        </w:rPr>
        <w:t>Mã quản lý truy xuất nguồn gốc</w:t>
      </w:r>
      <w:r w:rsidRPr="00840269">
        <w:rPr>
          <w:color w:val="000000" w:themeColor="text1"/>
          <w:sz w:val="28"/>
          <w:szCs w:val="28"/>
          <w:lang w:val="en-US"/>
        </w:rPr>
        <w:t xml:space="preserve"> là dãy số và chữ được </w:t>
      </w:r>
      <w:r w:rsidR="00B225B2" w:rsidRPr="00840269">
        <w:rPr>
          <w:color w:val="000000" w:themeColor="text1"/>
          <w:sz w:val="28"/>
          <w:szCs w:val="28"/>
          <w:lang w:val="en-US"/>
        </w:rPr>
        <w:t xml:space="preserve">sử dụng để làm mã số định danh cuối cùng trong quy trình truy xuất nguồn gốc do </w:t>
      </w:r>
      <w:r w:rsidRPr="00840269">
        <w:rPr>
          <w:color w:val="000000" w:themeColor="text1"/>
          <w:sz w:val="28"/>
          <w:szCs w:val="28"/>
          <w:lang w:val="en-US"/>
        </w:rPr>
        <w:t>cơ quan quản lý nhà nước quy định nhằm phục vụ hệ thống truy xuất nguồn gốc quốc gia.</w:t>
      </w:r>
    </w:p>
    <w:p w:rsidR="004744F9" w:rsidRPr="00840269" w:rsidRDefault="1DA5EF43" w:rsidP="00D0770D">
      <w:pPr>
        <w:tabs>
          <w:tab w:val="left" w:pos="1080"/>
        </w:tabs>
        <w:spacing w:before="120" w:after="120"/>
        <w:ind w:firstLine="720"/>
        <w:jc w:val="both"/>
        <w:rPr>
          <w:color w:val="000000" w:themeColor="text1"/>
          <w:sz w:val="28"/>
          <w:szCs w:val="28"/>
          <w:lang w:val="en-US"/>
        </w:rPr>
      </w:pPr>
      <w:r w:rsidRPr="00840269">
        <w:rPr>
          <w:color w:val="000000" w:themeColor="text1"/>
          <w:sz w:val="28"/>
          <w:szCs w:val="28"/>
          <w:lang w:val="en-US"/>
        </w:rPr>
        <w:t>1</w:t>
      </w:r>
      <w:r w:rsidR="00E9450B" w:rsidRPr="00840269">
        <w:rPr>
          <w:color w:val="000000" w:themeColor="text1"/>
          <w:sz w:val="28"/>
          <w:szCs w:val="28"/>
          <w:lang w:val="en-US"/>
        </w:rPr>
        <w:t>3</w:t>
      </w:r>
      <w:r w:rsidRPr="00840269">
        <w:rPr>
          <w:color w:val="000000" w:themeColor="text1"/>
          <w:sz w:val="28"/>
          <w:szCs w:val="28"/>
          <w:lang w:val="en-US"/>
        </w:rPr>
        <w:t xml:space="preserve">. </w:t>
      </w:r>
      <w:r w:rsidRPr="00D0770D">
        <w:rPr>
          <w:i/>
          <w:color w:val="000000" w:themeColor="text1"/>
          <w:sz w:val="28"/>
          <w:szCs w:val="28"/>
          <w:lang w:val="en-US"/>
        </w:rPr>
        <w:t>Số định danh ứng dụng - AI (tên tiếng Anh là Application Identifier)</w:t>
      </w:r>
      <w:r w:rsidR="00D0770D">
        <w:rPr>
          <w:color w:val="000000" w:themeColor="text1"/>
          <w:sz w:val="28"/>
          <w:szCs w:val="28"/>
          <w:lang w:val="en-US"/>
        </w:rPr>
        <w:t xml:space="preserve"> là</w:t>
      </w:r>
      <w:r w:rsidRPr="00840269">
        <w:rPr>
          <w:color w:val="000000" w:themeColor="text1"/>
          <w:sz w:val="28"/>
          <w:szCs w:val="28"/>
          <w:lang w:val="en-US"/>
        </w:rPr>
        <w:t xml:space="preserve"> số được sử dụng để phân biệt dãy số tiếp sau nó là mã số truy vết sản phẩm hoặc mã số truy vết địa điểm hoặc thông tin khác.</w:t>
      </w:r>
    </w:p>
    <w:p w:rsidR="007574BE" w:rsidRPr="00840269" w:rsidRDefault="1DA5EF43" w:rsidP="00D0770D">
      <w:pPr>
        <w:tabs>
          <w:tab w:val="left" w:pos="1080"/>
        </w:tabs>
        <w:spacing w:before="120" w:after="120"/>
        <w:ind w:firstLine="720"/>
        <w:jc w:val="both"/>
        <w:rPr>
          <w:color w:val="000000" w:themeColor="text1"/>
          <w:sz w:val="28"/>
          <w:szCs w:val="28"/>
          <w:lang w:val="en-US"/>
        </w:rPr>
      </w:pPr>
      <w:r w:rsidRPr="00840269">
        <w:rPr>
          <w:color w:val="000000" w:themeColor="text1"/>
          <w:sz w:val="28"/>
          <w:szCs w:val="28"/>
          <w:lang w:val="en-US"/>
        </w:rPr>
        <w:t>1</w:t>
      </w:r>
      <w:r w:rsidR="00E9450B" w:rsidRPr="00840269">
        <w:rPr>
          <w:color w:val="000000" w:themeColor="text1"/>
          <w:sz w:val="28"/>
          <w:szCs w:val="28"/>
          <w:lang w:val="en-US"/>
        </w:rPr>
        <w:t>4</w:t>
      </w:r>
      <w:r w:rsidRPr="00840269">
        <w:rPr>
          <w:color w:val="000000" w:themeColor="text1"/>
          <w:sz w:val="28"/>
          <w:szCs w:val="28"/>
          <w:lang w:val="en-US"/>
        </w:rPr>
        <w:t xml:space="preserve">. </w:t>
      </w:r>
      <w:r w:rsidRPr="00D0770D">
        <w:rPr>
          <w:i/>
          <w:color w:val="000000" w:themeColor="text1"/>
          <w:sz w:val="28"/>
          <w:szCs w:val="28"/>
          <w:lang w:val="en-US"/>
        </w:rPr>
        <w:t>Nguyên tắc truy xuất một bước trước - một bước sau</w:t>
      </w:r>
      <w:r w:rsidRPr="00840269">
        <w:rPr>
          <w:color w:val="000000" w:themeColor="text1"/>
          <w:sz w:val="28"/>
          <w:szCs w:val="28"/>
          <w:lang w:val="en-US"/>
        </w:rPr>
        <w:t xml:space="preserve"> là</w:t>
      </w:r>
      <w:r w:rsidR="00F50472">
        <w:rPr>
          <w:color w:val="000000" w:themeColor="text1"/>
          <w:sz w:val="28"/>
          <w:szCs w:val="28"/>
          <w:lang w:val="en-US"/>
        </w:rPr>
        <w:t xml:space="preserve"> nguyên tắc mà</w:t>
      </w:r>
      <w:r w:rsidRPr="00840269">
        <w:rPr>
          <w:color w:val="000000" w:themeColor="text1"/>
          <w:sz w:val="28"/>
          <w:szCs w:val="28"/>
          <w:lang w:val="en-US"/>
        </w:rPr>
        <w:t xml:space="preserve"> đơn vị phải lưu giữ thông tin để bảo đảm khả năng nhận diện được cơ sở sản xuất</w:t>
      </w:r>
      <w:r w:rsidR="00D302AB">
        <w:rPr>
          <w:color w:val="000000" w:themeColor="text1"/>
          <w:sz w:val="28"/>
          <w:szCs w:val="28"/>
          <w:lang w:val="en-US"/>
        </w:rPr>
        <w:t>,</w:t>
      </w:r>
      <w:r w:rsidRPr="00840269">
        <w:rPr>
          <w:color w:val="000000" w:themeColor="text1"/>
          <w:sz w:val="28"/>
          <w:szCs w:val="28"/>
          <w:lang w:val="en-US"/>
        </w:rPr>
        <w:t xml:space="preserve"> kinh doanh/công đoạn sản xuất trước và cơ sở sản xuất kinh doanh/công đoạn sản xuất tiếp theo sau trong quá trình sản xuất</w:t>
      </w:r>
      <w:r w:rsidR="00D302AB">
        <w:rPr>
          <w:color w:val="000000" w:themeColor="text1"/>
          <w:sz w:val="28"/>
          <w:szCs w:val="28"/>
          <w:lang w:val="en-US"/>
        </w:rPr>
        <w:t>,</w:t>
      </w:r>
      <w:r w:rsidRPr="00840269">
        <w:rPr>
          <w:color w:val="000000" w:themeColor="text1"/>
          <w:sz w:val="28"/>
          <w:szCs w:val="28"/>
          <w:lang w:val="en-US"/>
        </w:rPr>
        <w:t xml:space="preserve"> kinh doanh đối với một sản phẩm được truy xuất nguồn gốc.</w:t>
      </w:r>
    </w:p>
    <w:p w:rsidR="00481481" w:rsidRPr="00481481" w:rsidRDefault="1DA5EF43" w:rsidP="00D0770D">
      <w:pPr>
        <w:tabs>
          <w:tab w:val="left" w:pos="1080"/>
        </w:tabs>
        <w:spacing w:before="120" w:after="120"/>
        <w:ind w:firstLine="720"/>
        <w:jc w:val="both"/>
        <w:rPr>
          <w:color w:val="000000" w:themeColor="text1"/>
          <w:spacing w:val="-2"/>
          <w:sz w:val="28"/>
          <w:szCs w:val="28"/>
          <w:lang w:val="en-US"/>
        </w:rPr>
      </w:pPr>
      <w:r w:rsidRPr="00481481">
        <w:rPr>
          <w:color w:val="000000" w:themeColor="text1"/>
          <w:spacing w:val="-2"/>
          <w:sz w:val="28"/>
          <w:szCs w:val="28"/>
          <w:lang w:val="en-US"/>
        </w:rPr>
        <w:t>1</w:t>
      </w:r>
      <w:r w:rsidR="00E9450B" w:rsidRPr="00481481">
        <w:rPr>
          <w:color w:val="000000" w:themeColor="text1"/>
          <w:spacing w:val="-2"/>
          <w:sz w:val="28"/>
          <w:szCs w:val="28"/>
          <w:lang w:val="en-US"/>
        </w:rPr>
        <w:t>5</w:t>
      </w:r>
      <w:r w:rsidRPr="00481481">
        <w:rPr>
          <w:spacing w:val="-2"/>
          <w:sz w:val="28"/>
          <w:szCs w:val="28"/>
          <w:lang w:val="en-US"/>
        </w:rPr>
        <w:t xml:space="preserve">. </w:t>
      </w:r>
      <w:r w:rsidR="00481481" w:rsidRPr="00D0770D">
        <w:rPr>
          <w:i/>
          <w:sz w:val="28"/>
          <w:szCs w:val="28"/>
        </w:rPr>
        <w:t>Lô sản phẩm</w:t>
      </w:r>
      <w:r w:rsidR="00481481" w:rsidRPr="00481481">
        <w:rPr>
          <w:sz w:val="28"/>
          <w:szCs w:val="28"/>
        </w:rPr>
        <w:t xml:space="preserve"> là tập hợp một</w:t>
      </w:r>
      <w:r w:rsidR="00481481">
        <w:rPr>
          <w:sz w:val="28"/>
          <w:szCs w:val="28"/>
          <w:lang w:val="en-US"/>
        </w:rPr>
        <w:t xml:space="preserve"> chủng</w:t>
      </w:r>
      <w:r w:rsidR="00481481" w:rsidRPr="00481481">
        <w:rPr>
          <w:sz w:val="28"/>
          <w:szCs w:val="28"/>
        </w:rPr>
        <w:t xml:space="preserve"> loại sản phẩm, hàng hóa có cùng</w:t>
      </w:r>
      <w:r w:rsidR="00481481">
        <w:rPr>
          <w:sz w:val="28"/>
          <w:szCs w:val="28"/>
          <w:lang w:val="en-US"/>
        </w:rPr>
        <w:t xml:space="preserve"> tên gọi, kết cấu, công dụng</w:t>
      </w:r>
      <w:r w:rsidR="00481481" w:rsidRPr="00481481">
        <w:rPr>
          <w:sz w:val="28"/>
          <w:szCs w:val="28"/>
        </w:rPr>
        <w:t xml:space="preserve"> và được sản xuất</w:t>
      </w:r>
      <w:r w:rsidR="00481481">
        <w:rPr>
          <w:sz w:val="28"/>
          <w:szCs w:val="28"/>
          <w:lang w:val="en-US"/>
        </w:rPr>
        <w:t xml:space="preserve"> của cùng một cơ sở sản xuất,</w:t>
      </w:r>
      <w:r w:rsidR="00481481" w:rsidRPr="00481481">
        <w:rPr>
          <w:sz w:val="28"/>
          <w:szCs w:val="28"/>
        </w:rPr>
        <w:t xml:space="preserve"> cùng một đợt trên cùng một dây chuyền công nghệ</w:t>
      </w:r>
      <w:r w:rsidR="00481481">
        <w:rPr>
          <w:sz w:val="28"/>
          <w:szCs w:val="28"/>
          <w:lang w:val="en-US"/>
        </w:rPr>
        <w:t>.</w:t>
      </w:r>
    </w:p>
    <w:p w:rsidR="00204B94" w:rsidRPr="00840269" w:rsidRDefault="1DA5EF43" w:rsidP="00D0770D">
      <w:pPr>
        <w:tabs>
          <w:tab w:val="left" w:pos="1080"/>
        </w:tabs>
        <w:spacing w:before="120" w:after="120"/>
        <w:ind w:firstLine="720"/>
        <w:jc w:val="both"/>
        <w:rPr>
          <w:color w:val="000000" w:themeColor="text1"/>
          <w:spacing w:val="-2"/>
          <w:sz w:val="28"/>
          <w:szCs w:val="28"/>
          <w:lang w:val="en-US"/>
        </w:rPr>
      </w:pPr>
      <w:r w:rsidRPr="00840269">
        <w:rPr>
          <w:color w:val="000000" w:themeColor="text1"/>
          <w:spacing w:val="-2"/>
          <w:sz w:val="28"/>
          <w:szCs w:val="28"/>
          <w:lang w:val="en-US"/>
        </w:rPr>
        <w:t>1</w:t>
      </w:r>
      <w:r w:rsidR="00E9450B" w:rsidRPr="00840269">
        <w:rPr>
          <w:color w:val="000000" w:themeColor="text1"/>
          <w:spacing w:val="-2"/>
          <w:sz w:val="28"/>
          <w:szCs w:val="28"/>
          <w:lang w:val="en-US"/>
        </w:rPr>
        <w:t>6</w:t>
      </w:r>
      <w:r w:rsidRPr="00840269">
        <w:rPr>
          <w:color w:val="000000" w:themeColor="text1"/>
          <w:spacing w:val="-2"/>
          <w:sz w:val="28"/>
          <w:szCs w:val="28"/>
          <w:lang w:val="en-US"/>
        </w:rPr>
        <w:t xml:space="preserve">. </w:t>
      </w:r>
      <w:r w:rsidRPr="00D0770D">
        <w:rPr>
          <w:i/>
          <w:color w:val="000000" w:themeColor="text1"/>
          <w:spacing w:val="-2"/>
          <w:sz w:val="28"/>
          <w:szCs w:val="28"/>
          <w:lang w:val="en-US"/>
        </w:rPr>
        <w:t>Sự kiện</w:t>
      </w:r>
      <w:r w:rsidRPr="00840269">
        <w:rPr>
          <w:color w:val="000000" w:themeColor="text1"/>
          <w:spacing w:val="-2"/>
          <w:sz w:val="28"/>
          <w:szCs w:val="28"/>
          <w:lang w:val="en-US"/>
        </w:rPr>
        <w:t xml:space="preserve"> là hoạt động có chủ đích diễn ra tại một thời điểm nhất định, tại một địa điểm nhất định thuộc một công đoạn trong </w:t>
      </w:r>
      <w:r w:rsidR="009C45EC" w:rsidRPr="00840269">
        <w:rPr>
          <w:color w:val="000000" w:themeColor="text1"/>
          <w:spacing w:val="-2"/>
          <w:sz w:val="28"/>
          <w:szCs w:val="28"/>
          <w:lang w:val="en-US"/>
        </w:rPr>
        <w:t>quá</w:t>
      </w:r>
      <w:r w:rsidRPr="00840269">
        <w:rPr>
          <w:color w:val="000000" w:themeColor="text1"/>
          <w:spacing w:val="-2"/>
          <w:sz w:val="28"/>
          <w:szCs w:val="28"/>
          <w:lang w:val="en-US"/>
        </w:rPr>
        <w:t xml:space="preserve"> trình truy xuất nguồn gốc.</w:t>
      </w:r>
    </w:p>
    <w:p w:rsidR="0025140C" w:rsidRPr="00840269" w:rsidRDefault="0010151A" w:rsidP="000A31DE">
      <w:pPr>
        <w:pStyle w:val="heading1normaldocdefaults"/>
        <w:shd w:val="clear" w:color="auto" w:fill="FFFFFF"/>
        <w:spacing w:before="240" w:beforeAutospacing="0" w:after="0" w:afterAutospacing="0"/>
        <w:jc w:val="center"/>
        <w:outlineLvl w:val="0"/>
        <w:rPr>
          <w:b/>
          <w:bCs/>
          <w:color w:val="000000" w:themeColor="text1"/>
          <w:sz w:val="28"/>
          <w:szCs w:val="28"/>
        </w:rPr>
      </w:pPr>
      <w:r w:rsidRPr="00840269">
        <w:rPr>
          <w:b/>
          <w:bCs/>
          <w:color w:val="000000" w:themeColor="text1"/>
          <w:sz w:val="28"/>
          <w:szCs w:val="28"/>
        </w:rPr>
        <w:t>CHƯƠNG II</w:t>
      </w:r>
    </w:p>
    <w:p w:rsidR="7292AA17" w:rsidRPr="00840269" w:rsidRDefault="60DD14CE" w:rsidP="00D0770D">
      <w:pPr>
        <w:pStyle w:val="normaldocdefaults"/>
        <w:shd w:val="clear" w:color="auto" w:fill="FFFFFF" w:themeFill="background1"/>
        <w:spacing w:before="0" w:beforeAutospacing="0" w:after="0" w:afterAutospacing="0"/>
        <w:jc w:val="center"/>
        <w:rPr>
          <w:b/>
          <w:bCs/>
          <w:color w:val="000000" w:themeColor="text1"/>
          <w:sz w:val="28"/>
          <w:szCs w:val="28"/>
          <w:lang w:val="en-US"/>
        </w:rPr>
      </w:pPr>
      <w:r w:rsidRPr="00840269">
        <w:rPr>
          <w:b/>
          <w:bCs/>
          <w:color w:val="000000" w:themeColor="text1"/>
          <w:sz w:val="28"/>
          <w:szCs w:val="28"/>
        </w:rPr>
        <w:t xml:space="preserve">QUẢN LÝ, SỬ DỤNG </w:t>
      </w:r>
      <w:r w:rsidRPr="00840269">
        <w:rPr>
          <w:b/>
          <w:bCs/>
          <w:color w:val="000000" w:themeColor="text1"/>
          <w:sz w:val="28"/>
          <w:szCs w:val="28"/>
          <w:lang w:val="en-US"/>
        </w:rPr>
        <w:t xml:space="preserve">MÃ SỐ, MÃ VẠCH </w:t>
      </w:r>
    </w:p>
    <w:p w:rsidR="0025140C" w:rsidRPr="008C71ED" w:rsidRDefault="1C504776" w:rsidP="0042674C">
      <w:pPr>
        <w:pStyle w:val="heading2normaldocdefaults"/>
        <w:shd w:val="clear" w:color="auto" w:fill="FFFFFF"/>
        <w:spacing w:before="240" w:beforeAutospacing="0" w:after="120" w:afterAutospacing="0"/>
        <w:ind w:firstLine="720"/>
        <w:jc w:val="both"/>
        <w:outlineLvl w:val="1"/>
        <w:rPr>
          <w:color w:val="000000" w:themeColor="text1"/>
          <w:sz w:val="28"/>
          <w:szCs w:val="28"/>
          <w:lang w:val="en-US"/>
        </w:rPr>
      </w:pPr>
      <w:r w:rsidRPr="008C71ED">
        <w:rPr>
          <w:b/>
          <w:bCs/>
          <w:color w:val="000000" w:themeColor="text1"/>
          <w:sz w:val="28"/>
          <w:szCs w:val="28"/>
        </w:rPr>
        <w:t>Điều </w:t>
      </w:r>
      <w:r w:rsidR="00981704" w:rsidRPr="008C71ED">
        <w:rPr>
          <w:b/>
          <w:bCs/>
          <w:color w:val="000000" w:themeColor="text1"/>
          <w:sz w:val="28"/>
          <w:szCs w:val="28"/>
        </w:rPr>
        <w:t>4</w:t>
      </w:r>
      <w:r w:rsidRPr="008C71ED">
        <w:rPr>
          <w:b/>
          <w:bCs/>
          <w:color w:val="000000" w:themeColor="text1"/>
          <w:sz w:val="28"/>
          <w:szCs w:val="28"/>
        </w:rPr>
        <w:t xml:space="preserve">. </w:t>
      </w:r>
      <w:r w:rsidR="00A62611" w:rsidRPr="008C71ED">
        <w:rPr>
          <w:b/>
          <w:bCs/>
          <w:color w:val="000000" w:themeColor="text1"/>
          <w:sz w:val="28"/>
          <w:szCs w:val="28"/>
          <w:lang w:val="en-US"/>
        </w:rPr>
        <w:t>Trách nhiệm của</w:t>
      </w:r>
      <w:r w:rsidR="00804791" w:rsidRPr="008C71ED">
        <w:rPr>
          <w:b/>
          <w:bCs/>
          <w:color w:val="000000" w:themeColor="text1"/>
          <w:sz w:val="28"/>
          <w:szCs w:val="28"/>
        </w:rPr>
        <w:t xml:space="preserve"> t</w:t>
      </w:r>
      <w:r w:rsidRPr="008C71ED">
        <w:rPr>
          <w:b/>
          <w:bCs/>
          <w:color w:val="000000" w:themeColor="text1"/>
          <w:sz w:val="28"/>
          <w:szCs w:val="28"/>
        </w:rPr>
        <w:t xml:space="preserve">ổ chức sử dụng mã số, mã </w:t>
      </w:r>
      <w:r w:rsidR="00A00CE9" w:rsidRPr="008C71ED">
        <w:rPr>
          <w:b/>
          <w:bCs/>
          <w:color w:val="000000" w:themeColor="text1"/>
          <w:sz w:val="28"/>
          <w:szCs w:val="28"/>
          <w:lang w:val="en-US"/>
        </w:rPr>
        <w:t xml:space="preserve">vạch </w:t>
      </w:r>
      <w:r w:rsidRPr="008C71ED">
        <w:rPr>
          <w:b/>
          <w:bCs/>
          <w:color w:val="000000" w:themeColor="text1"/>
          <w:sz w:val="28"/>
          <w:szCs w:val="28"/>
        </w:rPr>
        <w:t>có tiền tố mã quốc gia Việt</w:t>
      </w:r>
      <w:r w:rsidRPr="008C71ED">
        <w:rPr>
          <w:b/>
          <w:bCs/>
          <w:color w:val="000000" w:themeColor="text1"/>
          <w:sz w:val="28"/>
          <w:szCs w:val="28"/>
          <w:lang w:val="en-US"/>
        </w:rPr>
        <w:t xml:space="preserve"> Nam “893”</w:t>
      </w:r>
    </w:p>
    <w:p w:rsidR="00A62611" w:rsidRPr="008C71ED" w:rsidRDefault="00A62611" w:rsidP="008C71ED">
      <w:pPr>
        <w:spacing w:before="120" w:after="120"/>
        <w:ind w:firstLine="720"/>
        <w:jc w:val="both"/>
        <w:rPr>
          <w:sz w:val="28"/>
          <w:szCs w:val="28"/>
          <w:lang w:val="en-US"/>
        </w:rPr>
      </w:pPr>
      <w:r w:rsidRPr="008C71ED">
        <w:rPr>
          <w:color w:val="000000" w:themeColor="text1"/>
          <w:sz w:val="28"/>
          <w:szCs w:val="28"/>
          <w:lang w:val="en-US"/>
        </w:rPr>
        <w:t xml:space="preserve">1. Thực hiện theo quy định tại khoản 1 Điều 19b </w:t>
      </w:r>
      <w:r w:rsidRPr="008C71ED">
        <w:rPr>
          <w:color w:val="000000" w:themeColor="text1"/>
          <w:sz w:val="28"/>
          <w:szCs w:val="28"/>
        </w:rPr>
        <w:t>Nghị định số </w:t>
      </w:r>
      <w:r w:rsidRPr="008C71ED">
        <w:rPr>
          <w:color w:val="000000" w:themeColor="text1"/>
          <w:sz w:val="28"/>
          <w:szCs w:val="28"/>
          <w:lang w:val="en-US"/>
        </w:rPr>
        <w:t>132</w:t>
      </w:r>
      <w:r w:rsidRPr="008C71ED">
        <w:rPr>
          <w:color w:val="000000" w:themeColor="text1"/>
          <w:sz w:val="28"/>
          <w:szCs w:val="28"/>
        </w:rPr>
        <w:t>/20</w:t>
      </w:r>
      <w:r w:rsidRPr="008C71ED">
        <w:rPr>
          <w:color w:val="000000" w:themeColor="text1"/>
          <w:sz w:val="28"/>
          <w:szCs w:val="28"/>
          <w:lang w:val="en-US"/>
        </w:rPr>
        <w:t>0</w:t>
      </w:r>
      <w:r w:rsidRPr="008C71ED">
        <w:rPr>
          <w:color w:val="000000" w:themeColor="text1"/>
          <w:sz w:val="28"/>
          <w:szCs w:val="28"/>
        </w:rPr>
        <w:t xml:space="preserve">8/NĐ-CP ngày </w:t>
      </w:r>
      <w:r w:rsidRPr="008C71ED">
        <w:rPr>
          <w:color w:val="000000" w:themeColor="text1"/>
          <w:sz w:val="28"/>
          <w:szCs w:val="28"/>
          <w:lang w:val="en-US"/>
        </w:rPr>
        <w:t>31</w:t>
      </w:r>
      <w:r w:rsidRPr="008C71ED">
        <w:rPr>
          <w:color w:val="000000" w:themeColor="text1"/>
          <w:sz w:val="28"/>
          <w:szCs w:val="28"/>
        </w:rPr>
        <w:t xml:space="preserve"> tháng </w:t>
      </w:r>
      <w:r w:rsidRPr="008C71ED">
        <w:rPr>
          <w:color w:val="000000" w:themeColor="text1"/>
          <w:sz w:val="28"/>
          <w:szCs w:val="28"/>
          <w:lang w:val="en-US"/>
        </w:rPr>
        <w:t>12</w:t>
      </w:r>
      <w:r w:rsidRPr="008C71ED">
        <w:rPr>
          <w:color w:val="000000" w:themeColor="text1"/>
          <w:sz w:val="28"/>
          <w:szCs w:val="28"/>
        </w:rPr>
        <w:t xml:space="preserve"> năm 20</w:t>
      </w:r>
      <w:r w:rsidRPr="008C71ED">
        <w:rPr>
          <w:color w:val="000000" w:themeColor="text1"/>
          <w:sz w:val="28"/>
          <w:szCs w:val="28"/>
          <w:lang w:val="en-US"/>
        </w:rPr>
        <w:t>0</w:t>
      </w:r>
      <w:r w:rsidRPr="008C71ED">
        <w:rPr>
          <w:color w:val="000000" w:themeColor="text1"/>
          <w:sz w:val="28"/>
          <w:szCs w:val="28"/>
        </w:rPr>
        <w:t>8 của Chính phủ quy định chi tiết thi hành một số điều luật chất lượng sản phẩm, hàng hóa</w:t>
      </w:r>
      <w:r w:rsidRPr="008C71ED">
        <w:rPr>
          <w:color w:val="000000" w:themeColor="text1"/>
          <w:sz w:val="28"/>
          <w:szCs w:val="28"/>
          <w:lang w:val="en-US"/>
        </w:rPr>
        <w:t xml:space="preserve"> (sau đây viết tắt là </w:t>
      </w:r>
      <w:r w:rsidRPr="008C71ED">
        <w:rPr>
          <w:color w:val="000000" w:themeColor="text1"/>
          <w:sz w:val="28"/>
          <w:szCs w:val="28"/>
        </w:rPr>
        <w:t>Nghị định số </w:t>
      </w:r>
      <w:r w:rsidRPr="008C71ED">
        <w:rPr>
          <w:color w:val="000000" w:themeColor="text1"/>
          <w:sz w:val="28"/>
          <w:szCs w:val="28"/>
          <w:lang w:val="en-US"/>
        </w:rPr>
        <w:t>132</w:t>
      </w:r>
      <w:r w:rsidRPr="008C71ED">
        <w:rPr>
          <w:color w:val="000000" w:themeColor="text1"/>
          <w:sz w:val="28"/>
          <w:szCs w:val="28"/>
        </w:rPr>
        <w:t>/20</w:t>
      </w:r>
      <w:r w:rsidRPr="008C71ED">
        <w:rPr>
          <w:color w:val="000000" w:themeColor="text1"/>
          <w:sz w:val="28"/>
          <w:szCs w:val="28"/>
          <w:lang w:val="en-US"/>
        </w:rPr>
        <w:t>0</w:t>
      </w:r>
      <w:r w:rsidRPr="008C71ED">
        <w:rPr>
          <w:color w:val="000000" w:themeColor="text1"/>
          <w:sz w:val="28"/>
          <w:szCs w:val="28"/>
        </w:rPr>
        <w:t>8/NĐ-CP</w:t>
      </w:r>
      <w:r w:rsidRPr="008C71ED">
        <w:rPr>
          <w:color w:val="000000" w:themeColor="text1"/>
          <w:sz w:val="28"/>
          <w:szCs w:val="28"/>
          <w:lang w:val="en-US"/>
        </w:rPr>
        <w:t xml:space="preserve">) (đã được sửa đổi, bổ sung tại khoản 9 Điều 1 </w:t>
      </w:r>
      <w:r w:rsidRPr="008C71ED">
        <w:rPr>
          <w:sz w:val="28"/>
          <w:szCs w:val="28"/>
        </w:rPr>
        <w:t>Nghị định số 74/2018/NĐ-CP ngày 15</w:t>
      </w:r>
      <w:r w:rsidR="00350AB1" w:rsidRPr="008C71ED">
        <w:rPr>
          <w:sz w:val="28"/>
          <w:szCs w:val="28"/>
          <w:lang w:val="en-US"/>
        </w:rPr>
        <w:t xml:space="preserve"> tháng </w:t>
      </w:r>
      <w:r w:rsidRPr="008C71ED">
        <w:rPr>
          <w:sz w:val="28"/>
          <w:szCs w:val="28"/>
        </w:rPr>
        <w:t>5</w:t>
      </w:r>
      <w:r w:rsidR="00350AB1" w:rsidRPr="008C71ED">
        <w:rPr>
          <w:sz w:val="28"/>
          <w:szCs w:val="28"/>
          <w:lang w:val="en-US"/>
        </w:rPr>
        <w:t xml:space="preserve"> năm </w:t>
      </w:r>
      <w:r w:rsidRPr="008C71ED">
        <w:rPr>
          <w:sz w:val="28"/>
          <w:szCs w:val="28"/>
        </w:rPr>
        <w:t>2018 của Chính phủ sửa đổi, bổ sung một số điều của Nghị định số 132/2008/NĐ-CP</w:t>
      </w:r>
      <w:r w:rsidRPr="008C71ED">
        <w:rPr>
          <w:sz w:val="28"/>
          <w:szCs w:val="28"/>
          <w:lang w:val="en-US"/>
        </w:rPr>
        <w:t>).</w:t>
      </w:r>
    </w:p>
    <w:p w:rsidR="00A62611" w:rsidRPr="008C71ED" w:rsidRDefault="00A62611" w:rsidP="008C71ED">
      <w:pPr>
        <w:spacing w:before="120" w:after="120"/>
        <w:ind w:firstLine="720"/>
        <w:jc w:val="both"/>
        <w:rPr>
          <w:bCs/>
          <w:color w:val="000000" w:themeColor="text1"/>
          <w:sz w:val="28"/>
          <w:szCs w:val="28"/>
          <w:lang w:val="en-US"/>
        </w:rPr>
      </w:pPr>
      <w:r w:rsidRPr="008C71ED">
        <w:rPr>
          <w:sz w:val="28"/>
          <w:szCs w:val="28"/>
          <w:lang w:val="en-US"/>
        </w:rPr>
        <w:t xml:space="preserve">2. </w:t>
      </w:r>
      <w:r w:rsidR="008D62B3" w:rsidRPr="008C71ED">
        <w:rPr>
          <w:bCs/>
          <w:color w:val="000000" w:themeColor="text1"/>
          <w:sz w:val="28"/>
          <w:szCs w:val="28"/>
          <w:lang w:val="en-US"/>
        </w:rPr>
        <w:t>Đ</w:t>
      </w:r>
      <w:r w:rsidR="009B0A3F" w:rsidRPr="008C71ED">
        <w:rPr>
          <w:bCs/>
          <w:color w:val="000000" w:themeColor="text1"/>
          <w:sz w:val="28"/>
          <w:szCs w:val="28"/>
          <w:lang w:val="en-US"/>
        </w:rPr>
        <w:t xml:space="preserve">ăng ký sử dụng mã số, mã vạch với Trung tâm </w:t>
      </w:r>
      <w:r w:rsidR="0078116F" w:rsidRPr="008C71ED">
        <w:rPr>
          <w:bCs/>
          <w:color w:val="000000" w:themeColor="text1"/>
          <w:sz w:val="28"/>
          <w:szCs w:val="28"/>
          <w:lang w:val="en-US"/>
        </w:rPr>
        <w:t>M</w:t>
      </w:r>
      <w:r w:rsidR="009B0A3F" w:rsidRPr="008C71ED">
        <w:rPr>
          <w:bCs/>
          <w:color w:val="000000" w:themeColor="text1"/>
          <w:sz w:val="28"/>
          <w:szCs w:val="28"/>
          <w:lang w:val="en-US"/>
        </w:rPr>
        <w:t>ã số</w:t>
      </w:r>
      <w:r w:rsidR="0078116F" w:rsidRPr="008C71ED">
        <w:rPr>
          <w:bCs/>
          <w:color w:val="000000" w:themeColor="text1"/>
          <w:sz w:val="28"/>
          <w:szCs w:val="28"/>
          <w:lang w:val="en-US"/>
        </w:rPr>
        <w:t>,</w:t>
      </w:r>
      <w:r w:rsidR="009B0A3F" w:rsidRPr="008C71ED">
        <w:rPr>
          <w:bCs/>
          <w:color w:val="000000" w:themeColor="text1"/>
          <w:sz w:val="28"/>
          <w:szCs w:val="28"/>
          <w:lang w:val="en-US"/>
        </w:rPr>
        <w:t xml:space="preserve"> </w:t>
      </w:r>
      <w:r w:rsidR="0078116F" w:rsidRPr="008C71ED">
        <w:rPr>
          <w:bCs/>
          <w:color w:val="000000" w:themeColor="text1"/>
          <w:sz w:val="28"/>
          <w:szCs w:val="28"/>
          <w:lang w:val="en-US"/>
        </w:rPr>
        <w:t>M</w:t>
      </w:r>
      <w:r w:rsidR="009B0A3F" w:rsidRPr="008C71ED">
        <w:rPr>
          <w:bCs/>
          <w:color w:val="000000" w:themeColor="text1"/>
          <w:sz w:val="28"/>
          <w:szCs w:val="28"/>
          <w:lang w:val="en-US"/>
        </w:rPr>
        <w:t>ã vạch Quốc gia</w:t>
      </w:r>
      <w:r w:rsidRPr="008C71ED">
        <w:rPr>
          <w:bCs/>
          <w:color w:val="000000" w:themeColor="text1"/>
          <w:sz w:val="28"/>
          <w:szCs w:val="28"/>
          <w:lang w:val="en-US"/>
        </w:rPr>
        <w:t xml:space="preserve"> trực thuộc Tổng cục Tiêu chuẩn Đo lường Chất lượng.</w:t>
      </w:r>
    </w:p>
    <w:p w:rsidR="00BA0B32" w:rsidRPr="00DE3B31" w:rsidRDefault="00A62611" w:rsidP="008C71ED">
      <w:pPr>
        <w:spacing w:before="120" w:after="120"/>
        <w:ind w:firstLine="720"/>
        <w:jc w:val="both"/>
        <w:rPr>
          <w:bCs/>
          <w:color w:val="000000" w:themeColor="text1"/>
          <w:sz w:val="28"/>
          <w:szCs w:val="28"/>
          <w:lang w:val="en-US"/>
        </w:rPr>
      </w:pPr>
      <w:r w:rsidRPr="00DE3B31">
        <w:rPr>
          <w:bCs/>
          <w:color w:val="000000" w:themeColor="text1"/>
          <w:sz w:val="28"/>
          <w:szCs w:val="28"/>
          <w:lang w:val="en-US"/>
        </w:rPr>
        <w:t xml:space="preserve">3. </w:t>
      </w:r>
      <w:r w:rsidR="00842549" w:rsidRPr="00DE3B31">
        <w:rPr>
          <w:bCs/>
          <w:color w:val="000000" w:themeColor="text1"/>
          <w:sz w:val="28"/>
          <w:szCs w:val="28"/>
          <w:lang w:val="en-US"/>
        </w:rPr>
        <w:t xml:space="preserve"> </w:t>
      </w:r>
      <w:r w:rsidR="008D62B3" w:rsidRPr="00DE3B31">
        <w:rPr>
          <w:bCs/>
          <w:color w:val="000000" w:themeColor="text1"/>
          <w:sz w:val="28"/>
          <w:szCs w:val="28"/>
          <w:lang w:val="en-US"/>
        </w:rPr>
        <w:t>K</w:t>
      </w:r>
      <w:r w:rsidR="00280C75" w:rsidRPr="00DE3B31">
        <w:rPr>
          <w:bCs/>
          <w:color w:val="000000" w:themeColor="text1"/>
          <w:sz w:val="28"/>
          <w:szCs w:val="28"/>
          <w:lang w:val="en-US"/>
        </w:rPr>
        <w:t xml:space="preserve">hai báo, cập nhật và cung cấp thông tin liên quan về tổ chức và các đối tượng sử dụng mã số, mã vạch </w:t>
      </w:r>
      <w:r w:rsidR="007F77DA" w:rsidRPr="00DE3B31">
        <w:rPr>
          <w:bCs/>
          <w:color w:val="000000" w:themeColor="text1"/>
          <w:sz w:val="28"/>
          <w:szCs w:val="28"/>
          <w:lang w:val="en-US"/>
        </w:rPr>
        <w:t xml:space="preserve">lên cơ sở dữ liệu </w:t>
      </w:r>
      <w:r w:rsidR="00841144" w:rsidRPr="00DE3B31">
        <w:rPr>
          <w:bCs/>
          <w:color w:val="000000" w:themeColor="text1"/>
          <w:sz w:val="28"/>
          <w:szCs w:val="28"/>
          <w:lang w:val="en-US"/>
        </w:rPr>
        <w:t>của cơ quan quản lý nhà nước về mã số mã vạch</w:t>
      </w:r>
      <w:r w:rsidR="00BA0B32" w:rsidRPr="00DE3B31">
        <w:rPr>
          <w:bCs/>
          <w:color w:val="000000" w:themeColor="text1"/>
          <w:sz w:val="28"/>
          <w:szCs w:val="28"/>
          <w:lang w:val="en-US"/>
        </w:rPr>
        <w:t>, bao gồm tối thiểu các nội dung sau:</w:t>
      </w:r>
    </w:p>
    <w:p w:rsidR="00781B00" w:rsidRPr="00DE3B31" w:rsidRDefault="00BA0B32" w:rsidP="00DE3B31">
      <w:pPr>
        <w:shd w:val="clear" w:color="auto" w:fill="FFFFFF"/>
        <w:spacing w:before="120" w:after="120"/>
        <w:ind w:firstLine="720"/>
        <w:textAlignment w:val="baseline"/>
        <w:rPr>
          <w:sz w:val="28"/>
          <w:szCs w:val="28"/>
          <w:lang w:val="en-US"/>
        </w:rPr>
      </w:pPr>
      <w:r w:rsidRPr="00DE3B31">
        <w:rPr>
          <w:bCs/>
          <w:sz w:val="28"/>
          <w:szCs w:val="28"/>
          <w:lang w:val="en-US"/>
        </w:rPr>
        <w:t xml:space="preserve">a) </w:t>
      </w:r>
      <w:r w:rsidR="00781B00" w:rsidRPr="00DE3B31">
        <w:rPr>
          <w:sz w:val="28"/>
          <w:szCs w:val="28"/>
        </w:rPr>
        <w:t>Mã số thương phẩm toàn cầu - Mã GTIN</w:t>
      </w:r>
      <w:r w:rsidR="00DE3B31" w:rsidRPr="00DE3B31">
        <w:rPr>
          <w:sz w:val="28"/>
          <w:szCs w:val="28"/>
          <w:lang w:val="en-US"/>
        </w:rPr>
        <w:t>;</w:t>
      </w:r>
    </w:p>
    <w:p w:rsidR="00781B00" w:rsidRPr="00DE3B31" w:rsidRDefault="00DE3B31" w:rsidP="00DE3B31">
      <w:pPr>
        <w:shd w:val="clear" w:color="auto" w:fill="FFFFFF"/>
        <w:spacing w:before="120" w:after="120"/>
        <w:ind w:firstLine="720"/>
        <w:textAlignment w:val="baseline"/>
        <w:rPr>
          <w:sz w:val="28"/>
          <w:szCs w:val="28"/>
        </w:rPr>
      </w:pPr>
      <w:r w:rsidRPr="00DE3B31">
        <w:rPr>
          <w:sz w:val="28"/>
          <w:szCs w:val="28"/>
          <w:lang w:val="en-US"/>
        </w:rPr>
        <w:t>b)</w:t>
      </w:r>
      <w:r w:rsidR="00781B00" w:rsidRPr="00DE3B31">
        <w:rPr>
          <w:sz w:val="28"/>
          <w:szCs w:val="28"/>
        </w:rPr>
        <w:t xml:space="preserve"> Hình ảnh sản phẩm;</w:t>
      </w:r>
    </w:p>
    <w:p w:rsidR="00781B00" w:rsidRPr="00DE3B31" w:rsidRDefault="00DE3B31" w:rsidP="00DE3B31">
      <w:pPr>
        <w:shd w:val="clear" w:color="auto" w:fill="FFFFFF"/>
        <w:spacing w:before="120" w:after="120"/>
        <w:ind w:firstLine="720"/>
        <w:textAlignment w:val="baseline"/>
        <w:rPr>
          <w:sz w:val="28"/>
          <w:szCs w:val="28"/>
        </w:rPr>
      </w:pPr>
      <w:r w:rsidRPr="00DE3B31">
        <w:rPr>
          <w:sz w:val="28"/>
          <w:szCs w:val="28"/>
          <w:lang w:val="en-US"/>
        </w:rPr>
        <w:t>c)</w:t>
      </w:r>
      <w:r w:rsidRPr="00DE3B31">
        <w:rPr>
          <w:sz w:val="28"/>
          <w:szCs w:val="28"/>
        </w:rPr>
        <w:t xml:space="preserve"> Mô tả sản phẩm</w:t>
      </w:r>
      <w:r w:rsidR="00781B00" w:rsidRPr="00DE3B31">
        <w:rPr>
          <w:sz w:val="28"/>
          <w:szCs w:val="28"/>
        </w:rPr>
        <w:t>;</w:t>
      </w:r>
    </w:p>
    <w:p w:rsidR="00781B00" w:rsidRPr="00DE3B31" w:rsidRDefault="00DE3B31" w:rsidP="00DE3B31">
      <w:pPr>
        <w:shd w:val="clear" w:color="auto" w:fill="FFFFFF"/>
        <w:spacing w:before="120" w:after="120"/>
        <w:ind w:firstLine="720"/>
        <w:textAlignment w:val="baseline"/>
        <w:rPr>
          <w:sz w:val="28"/>
          <w:szCs w:val="28"/>
        </w:rPr>
      </w:pPr>
      <w:r w:rsidRPr="00DE3B31">
        <w:rPr>
          <w:sz w:val="28"/>
          <w:szCs w:val="28"/>
          <w:lang w:val="en-US"/>
        </w:rPr>
        <w:lastRenderedPageBreak/>
        <w:t>d)</w:t>
      </w:r>
      <w:r w:rsidRPr="00DE3B31">
        <w:rPr>
          <w:sz w:val="28"/>
          <w:szCs w:val="28"/>
        </w:rPr>
        <w:t xml:space="preserve"> Phân loại sản phẩm</w:t>
      </w:r>
      <w:r w:rsidR="00781B00" w:rsidRPr="00DE3B31">
        <w:rPr>
          <w:sz w:val="28"/>
          <w:szCs w:val="28"/>
        </w:rPr>
        <w:t>;</w:t>
      </w:r>
    </w:p>
    <w:p w:rsidR="00781B00" w:rsidRPr="00DE3B31" w:rsidRDefault="00DE3B31" w:rsidP="00DE3B31">
      <w:pPr>
        <w:shd w:val="clear" w:color="auto" w:fill="FFFFFF"/>
        <w:spacing w:before="120" w:after="120"/>
        <w:ind w:firstLine="720"/>
        <w:textAlignment w:val="baseline"/>
        <w:rPr>
          <w:sz w:val="28"/>
          <w:szCs w:val="28"/>
        </w:rPr>
      </w:pPr>
      <w:r w:rsidRPr="00DE3B31">
        <w:rPr>
          <w:sz w:val="28"/>
          <w:szCs w:val="28"/>
          <w:lang w:val="en-US"/>
        </w:rPr>
        <w:t>đ)</w:t>
      </w:r>
      <w:r w:rsidRPr="00DE3B31">
        <w:rPr>
          <w:sz w:val="28"/>
          <w:szCs w:val="28"/>
        </w:rPr>
        <w:t xml:space="preserve"> Tên </w:t>
      </w:r>
      <w:r w:rsidR="000A31DE">
        <w:rPr>
          <w:sz w:val="28"/>
          <w:szCs w:val="28"/>
          <w:lang w:val="en-US"/>
        </w:rPr>
        <w:t>d</w:t>
      </w:r>
      <w:r w:rsidRPr="00DE3B31">
        <w:rPr>
          <w:sz w:val="28"/>
          <w:szCs w:val="28"/>
        </w:rPr>
        <w:t>oanh nghiệp</w:t>
      </w:r>
      <w:r w:rsidR="00781B00" w:rsidRPr="00DE3B31">
        <w:rPr>
          <w:sz w:val="28"/>
          <w:szCs w:val="28"/>
        </w:rPr>
        <w:t>; </w:t>
      </w:r>
    </w:p>
    <w:p w:rsidR="00781B00" w:rsidRPr="00DE3B31" w:rsidRDefault="00DE3B31" w:rsidP="00DE3B31">
      <w:pPr>
        <w:shd w:val="clear" w:color="auto" w:fill="FFFFFF"/>
        <w:spacing w:before="120" w:after="120"/>
        <w:ind w:firstLine="720"/>
        <w:textAlignment w:val="baseline"/>
        <w:rPr>
          <w:sz w:val="28"/>
          <w:szCs w:val="28"/>
        </w:rPr>
      </w:pPr>
      <w:r w:rsidRPr="00DE3B31">
        <w:rPr>
          <w:sz w:val="28"/>
          <w:szCs w:val="28"/>
          <w:lang w:val="en-US"/>
        </w:rPr>
        <w:t>e)</w:t>
      </w:r>
      <w:r w:rsidR="00781B00" w:rsidRPr="00DE3B31">
        <w:rPr>
          <w:sz w:val="28"/>
          <w:szCs w:val="28"/>
        </w:rPr>
        <w:t xml:space="preserve"> Thị</w:t>
      </w:r>
      <w:r w:rsidRPr="00DE3B31">
        <w:rPr>
          <w:sz w:val="28"/>
          <w:szCs w:val="28"/>
        </w:rPr>
        <w:t xml:space="preserve"> trường mục tiêu</w:t>
      </w:r>
      <w:r w:rsidR="00781B00" w:rsidRPr="00DE3B31">
        <w:rPr>
          <w:sz w:val="28"/>
          <w:szCs w:val="28"/>
        </w:rPr>
        <w:t>;</w:t>
      </w:r>
    </w:p>
    <w:p w:rsidR="00781B00" w:rsidRPr="00DE3B31" w:rsidRDefault="00DE3B31" w:rsidP="00DE3B31">
      <w:pPr>
        <w:shd w:val="clear" w:color="auto" w:fill="FFFFFF"/>
        <w:spacing w:before="120" w:after="120"/>
        <w:ind w:firstLine="720"/>
        <w:textAlignment w:val="baseline"/>
        <w:rPr>
          <w:sz w:val="28"/>
          <w:szCs w:val="28"/>
        </w:rPr>
      </w:pPr>
      <w:r w:rsidRPr="00DE3B31">
        <w:rPr>
          <w:sz w:val="28"/>
          <w:szCs w:val="28"/>
          <w:lang w:val="en-US"/>
        </w:rPr>
        <w:t>g)</w:t>
      </w:r>
      <w:r w:rsidRPr="00DE3B31">
        <w:rPr>
          <w:sz w:val="28"/>
          <w:szCs w:val="28"/>
        </w:rPr>
        <w:t xml:space="preserve"> Nhãn hiệu</w:t>
      </w:r>
      <w:r w:rsidR="00781B00" w:rsidRPr="00DE3B31">
        <w:rPr>
          <w:sz w:val="28"/>
          <w:szCs w:val="28"/>
        </w:rPr>
        <w:t>.</w:t>
      </w:r>
    </w:p>
    <w:p w:rsidR="00ED723D" w:rsidRPr="008C71ED" w:rsidRDefault="00ED723D" w:rsidP="008C71ED">
      <w:pPr>
        <w:spacing w:before="120" w:after="120"/>
        <w:ind w:firstLine="720"/>
        <w:jc w:val="both"/>
        <w:rPr>
          <w:sz w:val="28"/>
          <w:szCs w:val="28"/>
          <w:lang w:val="en-US" w:eastAsia="en-US"/>
        </w:rPr>
      </w:pPr>
      <w:r w:rsidRPr="00DE3B31">
        <w:rPr>
          <w:bCs/>
          <w:color w:val="000000" w:themeColor="text1"/>
          <w:sz w:val="28"/>
          <w:szCs w:val="28"/>
          <w:lang w:val="en-US"/>
        </w:rPr>
        <w:t xml:space="preserve">4. Mã số, mã vạch của các sản phẩm, hàng hóa phải được </w:t>
      </w:r>
      <w:r w:rsidR="00F73D21">
        <w:rPr>
          <w:bCs/>
          <w:color w:val="000000" w:themeColor="text1"/>
          <w:sz w:val="28"/>
          <w:szCs w:val="28"/>
          <w:lang w:val="en-US"/>
        </w:rPr>
        <w:t>đánh giá</w:t>
      </w:r>
      <w:r w:rsidR="000755CD" w:rsidRPr="00DE3B31">
        <w:rPr>
          <w:bCs/>
          <w:color w:val="000000" w:themeColor="text1"/>
          <w:sz w:val="28"/>
          <w:szCs w:val="28"/>
          <w:lang w:val="en-US"/>
        </w:rPr>
        <w:t xml:space="preserve"> phù</w:t>
      </w:r>
      <w:r w:rsidR="000755CD" w:rsidRPr="008C71ED">
        <w:rPr>
          <w:bCs/>
          <w:color w:val="000000" w:themeColor="text1"/>
          <w:sz w:val="28"/>
          <w:szCs w:val="28"/>
          <w:lang w:val="en-US"/>
        </w:rPr>
        <w:t xml:space="preserve"> hợp tiêu chuẩn quốc gia </w:t>
      </w:r>
      <w:r w:rsidR="000755CD" w:rsidRPr="008C71ED">
        <w:rPr>
          <w:sz w:val="28"/>
          <w:szCs w:val="28"/>
          <w:lang w:val="it-IT" w:eastAsia="en-US"/>
        </w:rPr>
        <w:t>TCVN 7626:2008</w:t>
      </w:r>
      <w:r w:rsidR="000A31DE">
        <w:rPr>
          <w:sz w:val="28"/>
          <w:szCs w:val="28"/>
          <w:lang w:val="it-IT" w:eastAsia="en-US"/>
        </w:rPr>
        <w:t xml:space="preserve"> (ISO/IEC 15416:2000)</w:t>
      </w:r>
      <w:r w:rsidR="000755CD" w:rsidRPr="008C71ED">
        <w:rPr>
          <w:sz w:val="28"/>
          <w:szCs w:val="28"/>
          <w:lang w:val="it-IT" w:eastAsia="en-US"/>
        </w:rPr>
        <w:t xml:space="preserve"> </w:t>
      </w:r>
      <w:r w:rsidR="000755CD" w:rsidRPr="007B1F0E">
        <w:rPr>
          <w:i/>
          <w:sz w:val="28"/>
          <w:szCs w:val="28"/>
          <w:lang w:val="it-IT" w:eastAsia="en-US"/>
        </w:rPr>
        <w:t>- Công nghệ thông tin - kỹ thuật phân định</w:t>
      </w:r>
      <w:r w:rsidR="007B1F0E" w:rsidRPr="007B1F0E">
        <w:rPr>
          <w:i/>
          <w:sz w:val="28"/>
          <w:szCs w:val="28"/>
          <w:lang w:val="it-IT" w:eastAsia="en-US"/>
        </w:rPr>
        <w:t xml:space="preserve"> và thu nhận dữ liệu tự động - Y</w:t>
      </w:r>
      <w:r w:rsidR="000755CD" w:rsidRPr="007B1F0E">
        <w:rPr>
          <w:i/>
          <w:sz w:val="28"/>
          <w:szCs w:val="28"/>
          <w:lang w:val="it-IT" w:eastAsia="en-US"/>
        </w:rPr>
        <w:t>êu cầu kỹ thuật đối với ki</w:t>
      </w:r>
      <w:r w:rsidR="007B1F0E" w:rsidRPr="007B1F0E">
        <w:rPr>
          <w:i/>
          <w:sz w:val="28"/>
          <w:szCs w:val="28"/>
          <w:lang w:val="it-IT" w:eastAsia="en-US"/>
        </w:rPr>
        <w:t>ểm tra chất lượng in mã vạch - M</w:t>
      </w:r>
      <w:r w:rsidR="000755CD" w:rsidRPr="007B1F0E">
        <w:rPr>
          <w:i/>
          <w:sz w:val="28"/>
          <w:szCs w:val="28"/>
          <w:lang w:val="it-IT" w:eastAsia="en-US"/>
        </w:rPr>
        <w:t>ã vạch một chiều</w:t>
      </w:r>
      <w:r w:rsidR="000755CD" w:rsidRPr="008C71ED">
        <w:rPr>
          <w:sz w:val="28"/>
          <w:szCs w:val="28"/>
          <w:lang w:val="it-IT" w:eastAsia="en-US"/>
        </w:rPr>
        <w:t xml:space="preserve"> </w:t>
      </w:r>
      <w:r w:rsidRPr="008C71ED">
        <w:rPr>
          <w:bCs/>
          <w:color w:val="000000" w:themeColor="text1"/>
          <w:sz w:val="28"/>
          <w:szCs w:val="28"/>
          <w:lang w:val="en-US"/>
        </w:rPr>
        <w:t>trước khi đưa vào lưu thông</w:t>
      </w:r>
      <w:r w:rsidR="00350AB1" w:rsidRPr="008C71ED">
        <w:rPr>
          <w:bCs/>
          <w:color w:val="000000" w:themeColor="text1"/>
          <w:sz w:val="28"/>
          <w:szCs w:val="28"/>
          <w:lang w:val="en-US"/>
        </w:rPr>
        <w:t>.</w:t>
      </w:r>
    </w:p>
    <w:p w:rsidR="001B6B9A" w:rsidRPr="008C71ED" w:rsidRDefault="1C504776" w:rsidP="008C71ED">
      <w:pPr>
        <w:pStyle w:val="normaldocdefaults"/>
        <w:shd w:val="clear" w:color="auto" w:fill="FFFFFF" w:themeFill="background1"/>
        <w:spacing w:before="120" w:beforeAutospacing="0" w:after="120" w:afterAutospacing="0"/>
        <w:ind w:firstLine="720"/>
        <w:jc w:val="both"/>
        <w:outlineLvl w:val="1"/>
        <w:rPr>
          <w:b/>
          <w:bCs/>
          <w:color w:val="000000" w:themeColor="text1"/>
          <w:sz w:val="28"/>
          <w:szCs w:val="28"/>
          <w:lang w:val="en-US"/>
        </w:rPr>
      </w:pPr>
      <w:r w:rsidRPr="008C71ED">
        <w:rPr>
          <w:b/>
          <w:bCs/>
          <w:color w:val="000000" w:themeColor="text1"/>
          <w:sz w:val="28"/>
          <w:szCs w:val="28"/>
        </w:rPr>
        <w:t>Điều </w:t>
      </w:r>
      <w:r w:rsidR="00981704" w:rsidRPr="008C71ED">
        <w:rPr>
          <w:b/>
          <w:bCs/>
          <w:color w:val="000000" w:themeColor="text1"/>
          <w:sz w:val="28"/>
          <w:szCs w:val="28"/>
        </w:rPr>
        <w:t>5</w:t>
      </w:r>
      <w:r w:rsidRPr="008C71ED">
        <w:rPr>
          <w:b/>
          <w:bCs/>
          <w:color w:val="000000" w:themeColor="text1"/>
          <w:sz w:val="28"/>
          <w:szCs w:val="28"/>
        </w:rPr>
        <w:t xml:space="preserve">. </w:t>
      </w:r>
      <w:r w:rsidR="00E305D2" w:rsidRPr="008C71ED">
        <w:rPr>
          <w:b/>
          <w:bCs/>
          <w:color w:val="000000" w:themeColor="text1"/>
          <w:sz w:val="28"/>
          <w:szCs w:val="28"/>
          <w:lang w:val="en-US"/>
        </w:rPr>
        <w:t xml:space="preserve">Trách nhiệm của </w:t>
      </w:r>
      <w:r w:rsidR="00804791" w:rsidRPr="008C71ED">
        <w:rPr>
          <w:b/>
          <w:bCs/>
          <w:color w:val="000000" w:themeColor="text1"/>
          <w:sz w:val="28"/>
          <w:szCs w:val="28"/>
        </w:rPr>
        <w:t>t</w:t>
      </w:r>
      <w:r w:rsidRPr="008C71ED">
        <w:rPr>
          <w:b/>
          <w:bCs/>
          <w:color w:val="000000" w:themeColor="text1"/>
          <w:sz w:val="28"/>
          <w:szCs w:val="28"/>
        </w:rPr>
        <w:t xml:space="preserve">ổ chức sử dụng mã số, mã vạch </w:t>
      </w:r>
      <w:r w:rsidR="00E305D2" w:rsidRPr="008C71ED">
        <w:rPr>
          <w:b/>
          <w:bCs/>
          <w:color w:val="000000" w:themeColor="text1"/>
          <w:sz w:val="28"/>
          <w:szCs w:val="28"/>
          <w:lang w:val="en-US"/>
        </w:rPr>
        <w:t xml:space="preserve">nước ngoài </w:t>
      </w:r>
      <w:r w:rsidRPr="008C71ED">
        <w:rPr>
          <w:b/>
          <w:bCs/>
          <w:color w:val="000000" w:themeColor="text1"/>
          <w:sz w:val="28"/>
          <w:szCs w:val="28"/>
        </w:rPr>
        <w:t>theo chuẩn của tổ</w:t>
      </w:r>
      <w:r w:rsidRPr="008C71ED">
        <w:rPr>
          <w:b/>
          <w:bCs/>
          <w:color w:val="000000" w:themeColor="text1"/>
          <w:sz w:val="28"/>
          <w:szCs w:val="28"/>
          <w:lang w:val="en-US"/>
        </w:rPr>
        <w:t xml:space="preserve"> </w:t>
      </w:r>
      <w:r w:rsidR="00E305D2" w:rsidRPr="008C71ED">
        <w:rPr>
          <w:b/>
          <w:bCs/>
          <w:color w:val="000000" w:themeColor="text1"/>
          <w:sz w:val="28"/>
          <w:szCs w:val="28"/>
          <w:lang w:val="en-US"/>
        </w:rPr>
        <w:t>chức mã số, mã vạch quốc tế GS1</w:t>
      </w:r>
    </w:p>
    <w:p w:rsidR="00E305D2" w:rsidRPr="008C71ED" w:rsidRDefault="00E305D2" w:rsidP="008C71ED">
      <w:pPr>
        <w:spacing w:before="120" w:after="120"/>
        <w:ind w:firstLine="720"/>
        <w:jc w:val="both"/>
        <w:rPr>
          <w:sz w:val="28"/>
          <w:szCs w:val="28"/>
          <w:lang w:val="en-US"/>
        </w:rPr>
      </w:pPr>
      <w:r w:rsidRPr="008C71ED">
        <w:rPr>
          <w:color w:val="000000" w:themeColor="text1"/>
          <w:sz w:val="28"/>
          <w:szCs w:val="28"/>
          <w:lang w:val="en-US"/>
        </w:rPr>
        <w:t xml:space="preserve">1. Thực hiện theo quy định tại khoản 2 Điều 19b </w:t>
      </w:r>
      <w:r w:rsidRPr="008C71ED">
        <w:rPr>
          <w:color w:val="000000" w:themeColor="text1"/>
          <w:sz w:val="28"/>
          <w:szCs w:val="28"/>
        </w:rPr>
        <w:t>Nghị định số </w:t>
      </w:r>
      <w:r w:rsidRPr="008C71ED">
        <w:rPr>
          <w:color w:val="000000" w:themeColor="text1"/>
          <w:sz w:val="28"/>
          <w:szCs w:val="28"/>
          <w:lang w:val="en-US"/>
        </w:rPr>
        <w:t>132</w:t>
      </w:r>
      <w:r w:rsidRPr="008C71ED">
        <w:rPr>
          <w:color w:val="000000" w:themeColor="text1"/>
          <w:sz w:val="28"/>
          <w:szCs w:val="28"/>
        </w:rPr>
        <w:t>/20</w:t>
      </w:r>
      <w:r w:rsidRPr="008C71ED">
        <w:rPr>
          <w:color w:val="000000" w:themeColor="text1"/>
          <w:sz w:val="28"/>
          <w:szCs w:val="28"/>
          <w:lang w:val="en-US"/>
        </w:rPr>
        <w:t>0</w:t>
      </w:r>
      <w:r w:rsidRPr="008C71ED">
        <w:rPr>
          <w:color w:val="000000" w:themeColor="text1"/>
          <w:sz w:val="28"/>
          <w:szCs w:val="28"/>
        </w:rPr>
        <w:t xml:space="preserve">8/NĐ-CP </w:t>
      </w:r>
      <w:r w:rsidRPr="008C71ED">
        <w:rPr>
          <w:color w:val="000000" w:themeColor="text1"/>
          <w:sz w:val="28"/>
          <w:szCs w:val="28"/>
          <w:lang w:val="en-US"/>
        </w:rPr>
        <w:t xml:space="preserve">(đã được sửa đổi, bổ sung tại khoản 9 Điều 1 </w:t>
      </w:r>
      <w:r w:rsidRPr="008C71ED">
        <w:rPr>
          <w:sz w:val="28"/>
          <w:szCs w:val="28"/>
        </w:rPr>
        <w:t>Nghị định số 74/2018/NĐ-CP</w:t>
      </w:r>
      <w:r w:rsidRPr="008C71ED">
        <w:rPr>
          <w:sz w:val="28"/>
          <w:szCs w:val="28"/>
          <w:lang w:val="en-US"/>
        </w:rPr>
        <w:t>).</w:t>
      </w:r>
    </w:p>
    <w:p w:rsidR="00E305D2" w:rsidRPr="008C71ED" w:rsidRDefault="00E305D2" w:rsidP="008C71ED">
      <w:pPr>
        <w:pStyle w:val="normaldocdefaults"/>
        <w:shd w:val="clear" w:color="auto" w:fill="FFFFFF" w:themeFill="background1"/>
        <w:spacing w:before="120" w:beforeAutospacing="0" w:after="120" w:afterAutospacing="0"/>
        <w:ind w:firstLine="720"/>
        <w:jc w:val="both"/>
        <w:outlineLvl w:val="1"/>
        <w:rPr>
          <w:bCs/>
          <w:color w:val="000000" w:themeColor="text1"/>
          <w:sz w:val="28"/>
          <w:szCs w:val="28"/>
          <w:lang w:val="en-US"/>
        </w:rPr>
      </w:pPr>
      <w:r w:rsidRPr="008C71ED">
        <w:rPr>
          <w:bCs/>
          <w:color w:val="000000" w:themeColor="text1"/>
          <w:sz w:val="28"/>
          <w:szCs w:val="28"/>
          <w:lang w:val="en-US"/>
        </w:rPr>
        <w:t xml:space="preserve">2. </w:t>
      </w:r>
      <w:r w:rsidR="00ED723D" w:rsidRPr="008C71ED">
        <w:rPr>
          <w:bCs/>
          <w:color w:val="000000" w:themeColor="text1"/>
          <w:sz w:val="28"/>
          <w:szCs w:val="28"/>
          <w:lang w:val="en-US"/>
        </w:rPr>
        <w:t>Trường hợp được chủ sở hữu mã nước ngoài ủy quyền sử dụng, tổ chức phải thông báo với Trung tâm Mã số, Mã vạch Quốc gia trực thuộc Tổng cục Tiêu chuẩn Đo lường Chất lượng để được xác nhận việc sử dụng mã nước ngoài.</w:t>
      </w:r>
    </w:p>
    <w:p w:rsidR="00ED723D" w:rsidRPr="008C71ED" w:rsidRDefault="00ED723D" w:rsidP="008C71ED">
      <w:pPr>
        <w:pStyle w:val="normaldocdefaults"/>
        <w:shd w:val="clear" w:color="auto" w:fill="FFFFFF" w:themeFill="background1"/>
        <w:spacing w:before="120" w:beforeAutospacing="0" w:after="120" w:afterAutospacing="0"/>
        <w:ind w:firstLine="720"/>
        <w:jc w:val="both"/>
        <w:rPr>
          <w:bCs/>
          <w:color w:val="000000" w:themeColor="text1"/>
          <w:sz w:val="28"/>
          <w:szCs w:val="28"/>
          <w:lang w:val="en-US"/>
        </w:rPr>
      </w:pPr>
      <w:r w:rsidRPr="008C71ED">
        <w:rPr>
          <w:bCs/>
          <w:color w:val="000000" w:themeColor="text1"/>
          <w:sz w:val="28"/>
          <w:szCs w:val="28"/>
          <w:lang w:val="en-US"/>
        </w:rPr>
        <w:t>3.</w:t>
      </w:r>
      <w:r w:rsidR="00B75A90" w:rsidRPr="008C71ED">
        <w:rPr>
          <w:bCs/>
          <w:color w:val="000000" w:themeColor="text1"/>
          <w:sz w:val="28"/>
          <w:szCs w:val="28"/>
          <w:lang w:val="en-US"/>
        </w:rPr>
        <w:t xml:space="preserve"> </w:t>
      </w:r>
      <w:r w:rsidR="0098371B" w:rsidRPr="008C71ED">
        <w:rPr>
          <w:bCs/>
          <w:color w:val="000000" w:themeColor="text1"/>
          <w:sz w:val="28"/>
          <w:szCs w:val="28"/>
          <w:lang w:val="en-US"/>
        </w:rPr>
        <w:t xml:space="preserve">Khai báo thông tin về mã số, mã vạch sử dụng vào cơ sở dữ liệu </w:t>
      </w:r>
      <w:r w:rsidR="008F3D7E" w:rsidRPr="008C71ED">
        <w:rPr>
          <w:bCs/>
          <w:color w:val="000000" w:themeColor="text1"/>
          <w:sz w:val="28"/>
          <w:szCs w:val="28"/>
          <w:lang w:val="en-US"/>
        </w:rPr>
        <w:t xml:space="preserve">của tổ chức </w:t>
      </w:r>
      <w:r w:rsidR="0098371B" w:rsidRPr="008C71ED">
        <w:rPr>
          <w:bCs/>
          <w:color w:val="000000" w:themeColor="text1"/>
          <w:sz w:val="28"/>
          <w:szCs w:val="28"/>
          <w:lang w:val="en-US"/>
        </w:rPr>
        <w:t>quản lý</w:t>
      </w:r>
      <w:r w:rsidR="008F3D7E" w:rsidRPr="008C71ED">
        <w:rPr>
          <w:bCs/>
          <w:color w:val="000000" w:themeColor="text1"/>
          <w:sz w:val="28"/>
          <w:szCs w:val="28"/>
          <w:lang w:val="en-US"/>
        </w:rPr>
        <w:t xml:space="preserve"> dữ liệu về mã số, mã vạch</w:t>
      </w:r>
      <w:r w:rsidRPr="008C71ED">
        <w:rPr>
          <w:bCs/>
          <w:color w:val="000000" w:themeColor="text1"/>
          <w:sz w:val="28"/>
          <w:szCs w:val="28"/>
          <w:lang w:val="en-US"/>
        </w:rPr>
        <w:t xml:space="preserve"> theo quy định tại khoản 3 Điều 4 Thông tư này.</w:t>
      </w:r>
    </w:p>
    <w:p w:rsidR="0025140C" w:rsidRPr="008C71ED" w:rsidRDefault="006135C1" w:rsidP="008C71ED">
      <w:pPr>
        <w:pStyle w:val="normaldocdefaults"/>
        <w:shd w:val="clear" w:color="auto" w:fill="FFFFFF" w:themeFill="background1"/>
        <w:spacing w:before="120" w:beforeAutospacing="0" w:after="120" w:afterAutospacing="0"/>
        <w:ind w:firstLine="720"/>
        <w:jc w:val="both"/>
        <w:rPr>
          <w:b/>
          <w:bCs/>
          <w:color w:val="000000" w:themeColor="text1"/>
          <w:sz w:val="28"/>
          <w:szCs w:val="28"/>
          <w:lang w:val="en-US"/>
        </w:rPr>
      </w:pPr>
      <w:r w:rsidRPr="008C71ED">
        <w:rPr>
          <w:b/>
          <w:bCs/>
          <w:color w:val="000000" w:themeColor="text1"/>
          <w:sz w:val="28"/>
          <w:szCs w:val="28"/>
          <w:lang w:val="en-US"/>
        </w:rPr>
        <w:t xml:space="preserve">Điều 6. Thủ tục cấp </w:t>
      </w:r>
      <w:r w:rsidR="00E13D0C" w:rsidRPr="008C71ED">
        <w:rPr>
          <w:b/>
          <w:bCs/>
          <w:color w:val="000000" w:themeColor="text1"/>
          <w:sz w:val="28"/>
          <w:szCs w:val="28"/>
          <w:lang w:val="en-US"/>
        </w:rPr>
        <w:t xml:space="preserve">mới </w:t>
      </w:r>
      <w:r w:rsidRPr="008C71ED">
        <w:rPr>
          <w:b/>
          <w:bCs/>
          <w:color w:val="000000" w:themeColor="text1"/>
          <w:sz w:val="28"/>
          <w:szCs w:val="28"/>
          <w:lang w:val="en-US"/>
        </w:rPr>
        <w:t xml:space="preserve">Giấy chứng nhận quyền </w:t>
      </w:r>
      <w:r w:rsidR="00341267" w:rsidRPr="008C71ED">
        <w:rPr>
          <w:b/>
          <w:bCs/>
          <w:color w:val="000000" w:themeColor="text1"/>
          <w:sz w:val="28"/>
          <w:szCs w:val="28"/>
          <w:lang w:val="en-US"/>
        </w:rPr>
        <w:t>sử dụng mã số, mã vạch</w:t>
      </w:r>
    </w:p>
    <w:p w:rsidR="006135C1" w:rsidRPr="008C71ED" w:rsidRDefault="1C504776" w:rsidP="008C71ED">
      <w:pPr>
        <w:pStyle w:val="normaldocdefaults"/>
        <w:shd w:val="clear" w:color="auto" w:fill="FFFFFF" w:themeFill="background1"/>
        <w:spacing w:before="120" w:beforeAutospacing="0" w:after="120" w:afterAutospacing="0"/>
        <w:ind w:firstLine="720"/>
        <w:jc w:val="both"/>
        <w:rPr>
          <w:color w:val="000000" w:themeColor="text1"/>
          <w:sz w:val="28"/>
          <w:szCs w:val="28"/>
          <w:lang w:val="en-US"/>
        </w:rPr>
      </w:pPr>
      <w:r w:rsidRPr="008C71ED">
        <w:rPr>
          <w:color w:val="000000" w:themeColor="text1"/>
          <w:sz w:val="28"/>
          <w:szCs w:val="28"/>
          <w:lang w:val="en-US"/>
        </w:rPr>
        <w:t xml:space="preserve">1. </w:t>
      </w:r>
      <w:r w:rsidR="006135C1" w:rsidRPr="008C71ED">
        <w:rPr>
          <w:color w:val="000000" w:themeColor="text1"/>
          <w:sz w:val="28"/>
          <w:szCs w:val="28"/>
          <w:lang w:val="en-US"/>
        </w:rPr>
        <w:t>Đối tượng thực hiện</w:t>
      </w:r>
      <w:r w:rsidR="00B15112" w:rsidRPr="008C71ED">
        <w:rPr>
          <w:color w:val="000000" w:themeColor="text1"/>
          <w:sz w:val="28"/>
          <w:szCs w:val="28"/>
          <w:lang w:val="en-US"/>
        </w:rPr>
        <w:t xml:space="preserve"> cấp mới Giấy chứng nhận</w:t>
      </w:r>
    </w:p>
    <w:p w:rsidR="006135C1" w:rsidRPr="008C71ED" w:rsidRDefault="006135C1" w:rsidP="008C71ED">
      <w:pPr>
        <w:pStyle w:val="normaldocdefaults"/>
        <w:shd w:val="clear" w:color="auto" w:fill="FFFFFF" w:themeFill="background1"/>
        <w:spacing w:before="120" w:beforeAutospacing="0" w:after="120" w:afterAutospacing="0"/>
        <w:ind w:firstLine="720"/>
        <w:jc w:val="both"/>
        <w:rPr>
          <w:color w:val="000000" w:themeColor="text1"/>
          <w:sz w:val="28"/>
          <w:szCs w:val="28"/>
          <w:lang w:val="en-US"/>
        </w:rPr>
      </w:pPr>
      <w:r w:rsidRPr="008C71ED">
        <w:rPr>
          <w:color w:val="000000" w:themeColor="text1"/>
          <w:sz w:val="28"/>
          <w:szCs w:val="28"/>
          <w:lang w:val="en-US"/>
        </w:rPr>
        <w:t xml:space="preserve">a) </w:t>
      </w:r>
      <w:r w:rsidR="00FB606E">
        <w:rPr>
          <w:color w:val="000000" w:themeColor="text1"/>
          <w:sz w:val="28"/>
          <w:szCs w:val="28"/>
          <w:lang w:val="en-US"/>
        </w:rPr>
        <w:t>T</w:t>
      </w:r>
      <w:r w:rsidRPr="008C71ED">
        <w:rPr>
          <w:color w:val="000000" w:themeColor="text1"/>
          <w:sz w:val="28"/>
          <w:szCs w:val="28"/>
          <w:lang w:val="en-US"/>
        </w:rPr>
        <w:t>ổ chức, cá nhân chưa đăng ký sử dụng mã số</w:t>
      </w:r>
      <w:r w:rsidR="00FB606E">
        <w:rPr>
          <w:color w:val="000000" w:themeColor="text1"/>
          <w:sz w:val="28"/>
          <w:szCs w:val="28"/>
          <w:lang w:val="en-US"/>
        </w:rPr>
        <w:t>,</w:t>
      </w:r>
      <w:r w:rsidRPr="008C71ED">
        <w:rPr>
          <w:color w:val="000000" w:themeColor="text1"/>
          <w:sz w:val="28"/>
          <w:szCs w:val="28"/>
          <w:lang w:val="en-US"/>
        </w:rPr>
        <w:t xml:space="preserve"> mã vạch.</w:t>
      </w:r>
    </w:p>
    <w:p w:rsidR="006135C1" w:rsidRPr="008C71ED" w:rsidRDefault="006135C1" w:rsidP="008C71ED">
      <w:pPr>
        <w:pStyle w:val="normaldocdefaults"/>
        <w:shd w:val="clear" w:color="auto" w:fill="FFFFFF" w:themeFill="background1"/>
        <w:spacing w:before="120" w:beforeAutospacing="0" w:after="120" w:afterAutospacing="0"/>
        <w:ind w:firstLine="720"/>
        <w:jc w:val="both"/>
        <w:rPr>
          <w:color w:val="000000" w:themeColor="text1"/>
          <w:sz w:val="28"/>
          <w:szCs w:val="28"/>
          <w:lang w:val="en-US"/>
        </w:rPr>
      </w:pPr>
      <w:r w:rsidRPr="008C71ED">
        <w:rPr>
          <w:color w:val="000000" w:themeColor="text1"/>
          <w:sz w:val="28"/>
          <w:szCs w:val="28"/>
          <w:lang w:val="en-US"/>
        </w:rPr>
        <w:t xml:space="preserve">b) Tổ chức, cá nhân đã được cấp </w:t>
      </w:r>
      <w:r w:rsidR="00B15112" w:rsidRPr="008C71ED">
        <w:rPr>
          <w:color w:val="000000" w:themeColor="text1"/>
          <w:sz w:val="28"/>
          <w:szCs w:val="28"/>
          <w:lang w:val="en-US"/>
        </w:rPr>
        <w:t>Giấy c</w:t>
      </w:r>
      <w:r w:rsidRPr="008C71ED">
        <w:rPr>
          <w:color w:val="000000" w:themeColor="text1"/>
          <w:sz w:val="28"/>
          <w:szCs w:val="28"/>
          <w:lang w:val="en-US"/>
        </w:rPr>
        <w:t>hứng nhận quyền sử dụng mã số</w:t>
      </w:r>
      <w:r w:rsidR="00B15112" w:rsidRPr="008C71ED">
        <w:rPr>
          <w:color w:val="000000" w:themeColor="text1"/>
          <w:sz w:val="28"/>
          <w:szCs w:val="28"/>
          <w:lang w:val="en-US"/>
        </w:rPr>
        <w:t>,</w:t>
      </w:r>
      <w:r w:rsidRPr="008C71ED">
        <w:rPr>
          <w:color w:val="000000" w:themeColor="text1"/>
          <w:sz w:val="28"/>
          <w:szCs w:val="28"/>
          <w:lang w:val="en-US"/>
        </w:rPr>
        <w:t xml:space="preserve"> mã vạch có nhu cầu đăng ký mới trong các trường hợp sau:</w:t>
      </w:r>
    </w:p>
    <w:p w:rsidR="006135C1" w:rsidRPr="008C71ED" w:rsidRDefault="00B15112" w:rsidP="008C71ED">
      <w:pPr>
        <w:pStyle w:val="normaldocdefaults"/>
        <w:shd w:val="clear" w:color="auto" w:fill="FFFFFF" w:themeFill="background1"/>
        <w:tabs>
          <w:tab w:val="left" w:pos="1080"/>
        </w:tabs>
        <w:spacing w:before="120" w:beforeAutospacing="0" w:after="120" w:afterAutospacing="0"/>
        <w:ind w:left="720"/>
        <w:jc w:val="both"/>
        <w:rPr>
          <w:color w:val="000000" w:themeColor="text1"/>
          <w:sz w:val="28"/>
          <w:szCs w:val="28"/>
          <w:lang w:val="en-US"/>
        </w:rPr>
      </w:pPr>
      <w:r w:rsidRPr="008C71ED">
        <w:rPr>
          <w:color w:val="000000" w:themeColor="text1"/>
          <w:sz w:val="28"/>
          <w:szCs w:val="28"/>
          <w:lang w:val="en-US"/>
        </w:rPr>
        <w:t xml:space="preserve">- </w:t>
      </w:r>
      <w:r w:rsidR="006135C1" w:rsidRPr="008C71ED">
        <w:rPr>
          <w:color w:val="000000" w:themeColor="text1"/>
          <w:sz w:val="28"/>
          <w:szCs w:val="28"/>
          <w:lang w:val="en-US"/>
        </w:rPr>
        <w:t>Đã sử dụng hết quỹ mã số được cấp;</w:t>
      </w:r>
    </w:p>
    <w:p w:rsidR="006135C1" w:rsidRPr="008C71ED" w:rsidRDefault="00B15112" w:rsidP="008C71ED">
      <w:pPr>
        <w:pStyle w:val="normaldocdefaults"/>
        <w:shd w:val="clear" w:color="auto" w:fill="FFFFFF" w:themeFill="background1"/>
        <w:tabs>
          <w:tab w:val="left" w:pos="1080"/>
        </w:tabs>
        <w:spacing w:before="120" w:beforeAutospacing="0" w:after="120" w:afterAutospacing="0"/>
        <w:ind w:left="720"/>
        <w:jc w:val="both"/>
        <w:rPr>
          <w:color w:val="000000" w:themeColor="text1"/>
          <w:sz w:val="28"/>
          <w:szCs w:val="28"/>
          <w:lang w:val="en-US"/>
        </w:rPr>
      </w:pPr>
      <w:r w:rsidRPr="008C71ED">
        <w:rPr>
          <w:color w:val="000000" w:themeColor="text1"/>
          <w:sz w:val="28"/>
          <w:szCs w:val="28"/>
          <w:lang w:val="en-US"/>
        </w:rPr>
        <w:t xml:space="preserve">- </w:t>
      </w:r>
      <w:r w:rsidR="006135C1" w:rsidRPr="008C71ED">
        <w:rPr>
          <w:color w:val="000000" w:themeColor="text1"/>
          <w:sz w:val="28"/>
          <w:szCs w:val="28"/>
          <w:lang w:val="en-US"/>
        </w:rPr>
        <w:t>Đăng ký bổ sung mã GLN;</w:t>
      </w:r>
    </w:p>
    <w:p w:rsidR="006135C1" w:rsidRPr="008C71ED" w:rsidRDefault="00B15112" w:rsidP="008C71ED">
      <w:pPr>
        <w:pStyle w:val="normaldocdefaults"/>
        <w:shd w:val="clear" w:color="auto" w:fill="FFFFFF" w:themeFill="background1"/>
        <w:tabs>
          <w:tab w:val="left" w:pos="1080"/>
        </w:tabs>
        <w:spacing w:before="120" w:beforeAutospacing="0" w:after="120" w:afterAutospacing="0"/>
        <w:ind w:left="720"/>
        <w:jc w:val="both"/>
        <w:rPr>
          <w:color w:val="000000" w:themeColor="text1"/>
          <w:sz w:val="28"/>
          <w:szCs w:val="28"/>
          <w:lang w:val="en-US"/>
        </w:rPr>
      </w:pPr>
      <w:r w:rsidRPr="008C71ED">
        <w:rPr>
          <w:color w:val="000000" w:themeColor="text1"/>
          <w:sz w:val="28"/>
          <w:szCs w:val="28"/>
          <w:lang w:val="en-US"/>
        </w:rPr>
        <w:t xml:space="preserve">- </w:t>
      </w:r>
      <w:r w:rsidR="006135C1" w:rsidRPr="008C71ED">
        <w:rPr>
          <w:color w:val="000000" w:themeColor="text1"/>
          <w:sz w:val="28"/>
          <w:szCs w:val="28"/>
          <w:lang w:val="en-US"/>
        </w:rPr>
        <w:t xml:space="preserve">Đã bị thu hồi </w:t>
      </w:r>
      <w:r w:rsidRPr="008C71ED">
        <w:rPr>
          <w:color w:val="000000" w:themeColor="text1"/>
          <w:sz w:val="28"/>
          <w:szCs w:val="28"/>
          <w:lang w:val="en-US"/>
        </w:rPr>
        <w:t>Giấy c</w:t>
      </w:r>
      <w:r w:rsidR="006135C1" w:rsidRPr="008C71ED">
        <w:rPr>
          <w:color w:val="000000" w:themeColor="text1"/>
          <w:sz w:val="28"/>
          <w:szCs w:val="28"/>
          <w:lang w:val="en-US"/>
        </w:rPr>
        <w:t>hứng nhận quyền sử dụng mã số</w:t>
      </w:r>
      <w:r w:rsidR="00F70782">
        <w:rPr>
          <w:color w:val="000000" w:themeColor="text1"/>
          <w:sz w:val="28"/>
          <w:szCs w:val="28"/>
          <w:lang w:val="en-US"/>
        </w:rPr>
        <w:t>,</w:t>
      </w:r>
      <w:r w:rsidR="006135C1" w:rsidRPr="008C71ED">
        <w:rPr>
          <w:color w:val="000000" w:themeColor="text1"/>
          <w:sz w:val="28"/>
          <w:szCs w:val="28"/>
          <w:lang w:val="en-US"/>
        </w:rPr>
        <w:t xml:space="preserve"> mã vạch;</w:t>
      </w:r>
    </w:p>
    <w:p w:rsidR="006135C1" w:rsidRPr="008C71ED" w:rsidRDefault="00B15112" w:rsidP="008C71ED">
      <w:pPr>
        <w:pStyle w:val="normaldocdefaults"/>
        <w:shd w:val="clear" w:color="auto" w:fill="FFFFFF" w:themeFill="background1"/>
        <w:tabs>
          <w:tab w:val="left" w:pos="1080"/>
        </w:tabs>
        <w:spacing w:before="120" w:beforeAutospacing="0" w:after="120" w:afterAutospacing="0"/>
        <w:ind w:left="720"/>
        <w:jc w:val="both"/>
        <w:rPr>
          <w:color w:val="000000" w:themeColor="text1"/>
          <w:sz w:val="28"/>
          <w:szCs w:val="28"/>
          <w:lang w:val="en-US"/>
        </w:rPr>
      </w:pPr>
      <w:r w:rsidRPr="008C71ED">
        <w:rPr>
          <w:color w:val="000000" w:themeColor="text1"/>
          <w:sz w:val="28"/>
          <w:szCs w:val="28"/>
          <w:lang w:val="en-US"/>
        </w:rPr>
        <w:t>- Giấy c</w:t>
      </w:r>
      <w:r w:rsidR="006135C1" w:rsidRPr="008C71ED">
        <w:rPr>
          <w:color w:val="000000" w:themeColor="text1"/>
          <w:sz w:val="28"/>
          <w:szCs w:val="28"/>
          <w:lang w:val="en-US"/>
        </w:rPr>
        <w:t>hứng nhận quyền sử dụng mã số</w:t>
      </w:r>
      <w:r w:rsidR="00F70782">
        <w:rPr>
          <w:color w:val="000000" w:themeColor="text1"/>
          <w:sz w:val="28"/>
          <w:szCs w:val="28"/>
          <w:lang w:val="en-US"/>
        </w:rPr>
        <w:t>,</w:t>
      </w:r>
      <w:r w:rsidR="006135C1" w:rsidRPr="008C71ED">
        <w:rPr>
          <w:color w:val="000000" w:themeColor="text1"/>
          <w:sz w:val="28"/>
          <w:szCs w:val="28"/>
          <w:lang w:val="en-US"/>
        </w:rPr>
        <w:t xml:space="preserve"> mã vạch </w:t>
      </w:r>
      <w:r w:rsidR="00F70782">
        <w:rPr>
          <w:color w:val="000000" w:themeColor="text1"/>
          <w:sz w:val="28"/>
          <w:szCs w:val="28"/>
          <w:lang w:val="en-US"/>
        </w:rPr>
        <w:t xml:space="preserve">hết </w:t>
      </w:r>
      <w:r w:rsidR="006135C1" w:rsidRPr="008C71ED">
        <w:rPr>
          <w:color w:val="000000" w:themeColor="text1"/>
          <w:sz w:val="28"/>
          <w:szCs w:val="28"/>
          <w:lang w:val="en-US"/>
        </w:rPr>
        <w:t>thời hạn.</w:t>
      </w:r>
    </w:p>
    <w:p w:rsidR="006135C1" w:rsidRPr="008C71ED" w:rsidRDefault="006135C1" w:rsidP="008C71ED">
      <w:pPr>
        <w:pStyle w:val="normaldocdefaults"/>
        <w:numPr>
          <w:ilvl w:val="0"/>
          <w:numId w:val="31"/>
        </w:numPr>
        <w:tabs>
          <w:tab w:val="left" w:pos="990"/>
        </w:tabs>
        <w:spacing w:before="120" w:beforeAutospacing="0" w:after="120" w:afterAutospacing="0"/>
        <w:ind w:left="0" w:firstLine="720"/>
        <w:jc w:val="both"/>
        <w:rPr>
          <w:color w:val="000000" w:themeColor="text1"/>
          <w:sz w:val="28"/>
          <w:szCs w:val="28"/>
          <w:lang w:val="en-US"/>
        </w:rPr>
      </w:pPr>
      <w:r w:rsidRPr="008C71ED">
        <w:rPr>
          <w:color w:val="000000" w:themeColor="text1"/>
          <w:sz w:val="28"/>
          <w:szCs w:val="28"/>
          <w:lang w:val="en-US"/>
        </w:rPr>
        <w:t xml:space="preserve">Tổ chức, cá nhân đã được cấp </w:t>
      </w:r>
      <w:r w:rsidR="00B15112" w:rsidRPr="008C71ED">
        <w:rPr>
          <w:color w:val="000000" w:themeColor="text1"/>
          <w:sz w:val="28"/>
          <w:szCs w:val="28"/>
          <w:lang w:val="en-US"/>
        </w:rPr>
        <w:t>Giấy c</w:t>
      </w:r>
      <w:r w:rsidRPr="008C71ED">
        <w:rPr>
          <w:color w:val="000000" w:themeColor="text1"/>
          <w:sz w:val="28"/>
          <w:szCs w:val="28"/>
          <w:lang w:val="en-US"/>
        </w:rPr>
        <w:t>hứng nhận quyền sử dụng mã số</w:t>
      </w:r>
      <w:r w:rsidR="00B15112" w:rsidRPr="008C71ED">
        <w:rPr>
          <w:color w:val="000000" w:themeColor="text1"/>
          <w:sz w:val="28"/>
          <w:szCs w:val="28"/>
          <w:lang w:val="en-US"/>
        </w:rPr>
        <w:t>,</w:t>
      </w:r>
      <w:r w:rsidRPr="008C71ED">
        <w:rPr>
          <w:color w:val="000000" w:themeColor="text1"/>
          <w:sz w:val="28"/>
          <w:szCs w:val="28"/>
          <w:lang w:val="en-US"/>
        </w:rPr>
        <w:t xml:space="preserve"> mã vạch trước ngày 01</w:t>
      </w:r>
      <w:r w:rsidR="00B15112" w:rsidRPr="008C71ED">
        <w:rPr>
          <w:color w:val="000000" w:themeColor="text1"/>
          <w:sz w:val="28"/>
          <w:szCs w:val="28"/>
          <w:lang w:val="en-US"/>
        </w:rPr>
        <w:t xml:space="preserve"> tháng </w:t>
      </w:r>
      <w:r w:rsidRPr="008C71ED">
        <w:rPr>
          <w:color w:val="000000" w:themeColor="text1"/>
          <w:sz w:val="28"/>
          <w:szCs w:val="28"/>
          <w:lang w:val="en-US"/>
        </w:rPr>
        <w:t>7</w:t>
      </w:r>
      <w:r w:rsidR="00B15112" w:rsidRPr="008C71ED">
        <w:rPr>
          <w:color w:val="000000" w:themeColor="text1"/>
          <w:sz w:val="28"/>
          <w:szCs w:val="28"/>
          <w:lang w:val="en-US"/>
        </w:rPr>
        <w:t xml:space="preserve"> năm </w:t>
      </w:r>
      <w:r w:rsidRPr="008C71ED">
        <w:rPr>
          <w:color w:val="000000" w:themeColor="text1"/>
          <w:sz w:val="28"/>
          <w:szCs w:val="28"/>
          <w:lang w:val="en-US"/>
        </w:rPr>
        <w:t>2018, trên</w:t>
      </w:r>
      <w:r w:rsidR="00B15112" w:rsidRPr="008C71ED">
        <w:rPr>
          <w:color w:val="000000" w:themeColor="text1"/>
          <w:sz w:val="28"/>
          <w:szCs w:val="28"/>
          <w:lang w:val="en-US"/>
        </w:rPr>
        <w:t xml:space="preserve"> Giấy c</w:t>
      </w:r>
      <w:r w:rsidRPr="008C71ED">
        <w:rPr>
          <w:color w:val="000000" w:themeColor="text1"/>
          <w:sz w:val="28"/>
          <w:szCs w:val="28"/>
          <w:lang w:val="en-US"/>
        </w:rPr>
        <w:t>hứng nhận không có thời hạn</w:t>
      </w:r>
      <w:r w:rsidR="00E13D0C" w:rsidRPr="008C71ED">
        <w:rPr>
          <w:color w:val="000000" w:themeColor="text1"/>
          <w:sz w:val="28"/>
          <w:szCs w:val="28"/>
          <w:lang w:val="en-US"/>
        </w:rPr>
        <w:t xml:space="preserve"> hiệu lực</w:t>
      </w:r>
      <w:r w:rsidRPr="008C71ED">
        <w:rPr>
          <w:color w:val="000000" w:themeColor="text1"/>
          <w:sz w:val="28"/>
          <w:szCs w:val="28"/>
          <w:lang w:val="en-US"/>
        </w:rPr>
        <w:t xml:space="preserve">, </w:t>
      </w:r>
      <w:r w:rsidR="00DC35B5" w:rsidRPr="008C71ED">
        <w:rPr>
          <w:color w:val="000000" w:themeColor="text1"/>
          <w:sz w:val="28"/>
          <w:szCs w:val="28"/>
          <w:lang w:val="en-US"/>
        </w:rPr>
        <w:t>mã doanh nghiệp chưa bị thu hồi</w:t>
      </w:r>
      <w:r w:rsidRPr="008C71ED">
        <w:rPr>
          <w:color w:val="000000" w:themeColor="text1"/>
          <w:sz w:val="28"/>
          <w:szCs w:val="28"/>
          <w:lang w:val="en-US"/>
        </w:rPr>
        <w:t>.</w:t>
      </w:r>
    </w:p>
    <w:p w:rsidR="006135C1" w:rsidRDefault="00B15112" w:rsidP="008C71ED">
      <w:pPr>
        <w:pStyle w:val="normaldocdefaults"/>
        <w:shd w:val="clear" w:color="auto" w:fill="FFFFFF" w:themeFill="background1"/>
        <w:spacing w:before="120" w:beforeAutospacing="0" w:after="120" w:afterAutospacing="0"/>
        <w:ind w:firstLine="720"/>
        <w:jc w:val="both"/>
        <w:rPr>
          <w:sz w:val="28"/>
          <w:szCs w:val="28"/>
          <w:lang w:val="en-US"/>
        </w:rPr>
      </w:pPr>
      <w:r w:rsidRPr="008C71ED">
        <w:rPr>
          <w:color w:val="000000" w:themeColor="text1"/>
          <w:sz w:val="28"/>
          <w:szCs w:val="28"/>
          <w:lang w:val="en-US"/>
        </w:rPr>
        <w:t xml:space="preserve">2. </w:t>
      </w:r>
      <w:r w:rsidR="006135C1" w:rsidRPr="008C71ED">
        <w:rPr>
          <w:color w:val="000000" w:themeColor="text1"/>
          <w:sz w:val="28"/>
          <w:szCs w:val="28"/>
          <w:lang w:val="en-US"/>
        </w:rPr>
        <w:t xml:space="preserve">Trường hợp tổ chức, cá nhân nộp hồ sơ trực tiếp hoặc gửi qua đường bưu điện tới </w:t>
      </w:r>
      <w:r w:rsidR="006135C1" w:rsidRPr="008C71ED">
        <w:rPr>
          <w:bCs/>
          <w:color w:val="000000" w:themeColor="text1"/>
          <w:sz w:val="28"/>
          <w:szCs w:val="28"/>
          <w:lang w:val="en-US"/>
        </w:rPr>
        <w:t xml:space="preserve">Trung tâm Mã số, Mã vạch Quốc gia trực thuộc Tổng cục Tiêu chuẩn Đo lường Chất lượng, thực hiện theo quy định tại </w:t>
      </w:r>
      <w:r w:rsidR="006135C1" w:rsidRPr="008C71ED">
        <w:rPr>
          <w:color w:val="000000" w:themeColor="text1"/>
          <w:sz w:val="28"/>
          <w:szCs w:val="28"/>
          <w:lang w:val="en-US"/>
        </w:rPr>
        <w:t xml:space="preserve">Điều 19c </w:t>
      </w:r>
      <w:r w:rsidR="006135C1" w:rsidRPr="008C71ED">
        <w:rPr>
          <w:color w:val="000000" w:themeColor="text1"/>
          <w:sz w:val="28"/>
          <w:szCs w:val="28"/>
        </w:rPr>
        <w:t>Nghị định số </w:t>
      </w:r>
      <w:r w:rsidR="006135C1" w:rsidRPr="008C71ED">
        <w:rPr>
          <w:color w:val="000000" w:themeColor="text1"/>
          <w:sz w:val="28"/>
          <w:szCs w:val="28"/>
          <w:lang w:val="en-US"/>
        </w:rPr>
        <w:t>132</w:t>
      </w:r>
      <w:r w:rsidR="006135C1" w:rsidRPr="008C71ED">
        <w:rPr>
          <w:color w:val="000000" w:themeColor="text1"/>
          <w:sz w:val="28"/>
          <w:szCs w:val="28"/>
        </w:rPr>
        <w:t>/20</w:t>
      </w:r>
      <w:r w:rsidR="006135C1" w:rsidRPr="008C71ED">
        <w:rPr>
          <w:color w:val="000000" w:themeColor="text1"/>
          <w:sz w:val="28"/>
          <w:szCs w:val="28"/>
          <w:lang w:val="en-US"/>
        </w:rPr>
        <w:t>0</w:t>
      </w:r>
      <w:r w:rsidR="006135C1" w:rsidRPr="008C71ED">
        <w:rPr>
          <w:color w:val="000000" w:themeColor="text1"/>
          <w:sz w:val="28"/>
          <w:szCs w:val="28"/>
        </w:rPr>
        <w:t xml:space="preserve">8/NĐ-CP </w:t>
      </w:r>
      <w:r w:rsidR="006135C1" w:rsidRPr="008C71ED">
        <w:rPr>
          <w:color w:val="000000" w:themeColor="text1"/>
          <w:sz w:val="28"/>
          <w:szCs w:val="28"/>
          <w:lang w:val="en-US"/>
        </w:rPr>
        <w:t xml:space="preserve">(đã được sửa đổi, bổ sung tại khoản 9 Điều 1 </w:t>
      </w:r>
      <w:r w:rsidR="006135C1" w:rsidRPr="008C71ED">
        <w:rPr>
          <w:sz w:val="28"/>
          <w:szCs w:val="28"/>
        </w:rPr>
        <w:t>Nghị định số 74/2018/NĐ-CP</w:t>
      </w:r>
      <w:r w:rsidR="006135C1" w:rsidRPr="008C71ED">
        <w:rPr>
          <w:sz w:val="28"/>
          <w:szCs w:val="28"/>
          <w:lang w:val="en-US"/>
        </w:rPr>
        <w:t>).</w:t>
      </w:r>
    </w:p>
    <w:p w:rsidR="006135C1" w:rsidRPr="008C71ED" w:rsidRDefault="00B15112" w:rsidP="008C71ED">
      <w:pPr>
        <w:pStyle w:val="normaldocdefaults"/>
        <w:shd w:val="clear" w:color="auto" w:fill="FFFFFF" w:themeFill="background1"/>
        <w:spacing w:before="120" w:beforeAutospacing="0" w:after="120" w:afterAutospacing="0"/>
        <w:ind w:firstLine="720"/>
        <w:jc w:val="both"/>
        <w:rPr>
          <w:color w:val="000000" w:themeColor="text1"/>
          <w:sz w:val="28"/>
          <w:szCs w:val="28"/>
          <w:lang w:val="en-US"/>
        </w:rPr>
      </w:pPr>
      <w:r w:rsidRPr="008C71ED">
        <w:rPr>
          <w:sz w:val="28"/>
          <w:szCs w:val="28"/>
          <w:lang w:val="en-US"/>
        </w:rPr>
        <w:t>3</w:t>
      </w:r>
      <w:r w:rsidR="006135C1" w:rsidRPr="008C71ED">
        <w:rPr>
          <w:sz w:val="28"/>
          <w:szCs w:val="28"/>
          <w:lang w:val="en-US"/>
        </w:rPr>
        <w:t xml:space="preserve">. </w:t>
      </w:r>
      <w:r w:rsidRPr="008C71ED">
        <w:rPr>
          <w:color w:val="000000" w:themeColor="text1"/>
          <w:sz w:val="28"/>
          <w:szCs w:val="28"/>
          <w:lang w:val="en-US"/>
        </w:rPr>
        <w:t>Trường hợp tổ chức, cá nhân nộp hồ sơ</w:t>
      </w:r>
      <w:r w:rsidR="00E13D0C" w:rsidRPr="008C71ED">
        <w:rPr>
          <w:color w:val="000000" w:themeColor="text1"/>
          <w:sz w:val="28"/>
          <w:szCs w:val="28"/>
          <w:lang w:val="en-US"/>
        </w:rPr>
        <w:t xml:space="preserve"> </w:t>
      </w:r>
      <w:r w:rsidRPr="008C71ED">
        <w:rPr>
          <w:color w:val="000000" w:themeColor="text1"/>
          <w:sz w:val="28"/>
          <w:szCs w:val="28"/>
          <w:lang w:val="en-US"/>
        </w:rPr>
        <w:t>trực tuyến:</w:t>
      </w:r>
    </w:p>
    <w:p w:rsidR="00B567E5" w:rsidRPr="008C71ED" w:rsidRDefault="0015090B" w:rsidP="008C71ED">
      <w:pPr>
        <w:pStyle w:val="normaldocdefaults"/>
        <w:shd w:val="clear" w:color="auto" w:fill="FFFFFF" w:themeFill="background1"/>
        <w:spacing w:before="120" w:beforeAutospacing="0" w:after="120" w:afterAutospacing="0"/>
        <w:ind w:firstLine="720"/>
        <w:jc w:val="both"/>
        <w:rPr>
          <w:color w:val="000000" w:themeColor="text1"/>
          <w:sz w:val="28"/>
          <w:szCs w:val="28"/>
          <w:lang w:val="en-US"/>
        </w:rPr>
      </w:pPr>
      <w:r w:rsidRPr="008C71ED">
        <w:rPr>
          <w:color w:val="000000" w:themeColor="text1"/>
          <w:sz w:val="28"/>
          <w:szCs w:val="28"/>
          <w:lang w:val="en-US"/>
        </w:rPr>
        <w:lastRenderedPageBreak/>
        <w:t xml:space="preserve">a) Tổ chức, cá nhân </w:t>
      </w:r>
      <w:r w:rsidR="00B567E5" w:rsidRPr="008C71ED">
        <w:rPr>
          <w:color w:val="000000" w:themeColor="text1"/>
          <w:sz w:val="28"/>
          <w:szCs w:val="28"/>
          <w:lang w:val="en-US"/>
        </w:rPr>
        <w:t xml:space="preserve">đăng ký sử dụng mã số, mã vạch </w:t>
      </w:r>
      <w:r w:rsidR="008F3D7E" w:rsidRPr="008C71ED">
        <w:rPr>
          <w:color w:val="000000" w:themeColor="text1"/>
          <w:sz w:val="28"/>
          <w:szCs w:val="28"/>
          <w:lang w:val="en-US"/>
        </w:rPr>
        <w:t xml:space="preserve">nộp trực tuyến </w:t>
      </w:r>
      <w:r w:rsidR="00494E4D" w:rsidRPr="008C71ED">
        <w:rPr>
          <w:bCs/>
          <w:color w:val="000000" w:themeColor="text1"/>
          <w:sz w:val="28"/>
          <w:szCs w:val="28"/>
          <w:lang w:val="en-US"/>
        </w:rPr>
        <w:t>trên trang đăng ký mã số</w:t>
      </w:r>
      <w:r w:rsidR="00F70782">
        <w:rPr>
          <w:bCs/>
          <w:color w:val="000000" w:themeColor="text1"/>
          <w:sz w:val="28"/>
          <w:szCs w:val="28"/>
          <w:lang w:val="en-US"/>
        </w:rPr>
        <w:t>,</w:t>
      </w:r>
      <w:r w:rsidR="00494E4D" w:rsidRPr="008C71ED">
        <w:rPr>
          <w:bCs/>
          <w:color w:val="000000" w:themeColor="text1"/>
          <w:sz w:val="28"/>
          <w:szCs w:val="28"/>
          <w:lang w:val="en-US"/>
        </w:rPr>
        <w:t xml:space="preserve"> mã vạch trực tuyến </w:t>
      </w:r>
      <w:r w:rsidRPr="008C71ED">
        <w:rPr>
          <w:bCs/>
          <w:color w:val="000000" w:themeColor="text1"/>
          <w:sz w:val="28"/>
          <w:szCs w:val="28"/>
          <w:lang w:val="en-US"/>
        </w:rPr>
        <w:t>của</w:t>
      </w:r>
      <w:r w:rsidR="00494E4D" w:rsidRPr="008C71ED">
        <w:rPr>
          <w:bCs/>
          <w:color w:val="000000" w:themeColor="text1"/>
          <w:sz w:val="28"/>
          <w:szCs w:val="28"/>
          <w:lang w:val="en-US"/>
        </w:rPr>
        <w:t xml:space="preserve"> Trung tâm Mã số, </w:t>
      </w:r>
      <w:r w:rsidR="00D302AB">
        <w:rPr>
          <w:bCs/>
          <w:color w:val="000000" w:themeColor="text1"/>
          <w:sz w:val="28"/>
          <w:szCs w:val="28"/>
          <w:lang w:val="en-US"/>
        </w:rPr>
        <w:t>M</w:t>
      </w:r>
      <w:r w:rsidR="00494E4D" w:rsidRPr="008C71ED">
        <w:rPr>
          <w:bCs/>
          <w:color w:val="000000" w:themeColor="text1"/>
          <w:sz w:val="28"/>
          <w:szCs w:val="28"/>
          <w:lang w:val="en-US"/>
        </w:rPr>
        <w:t>ã vạch Quốc gia</w:t>
      </w:r>
      <w:r w:rsidRPr="008C71ED">
        <w:rPr>
          <w:bCs/>
          <w:color w:val="000000" w:themeColor="text1"/>
          <w:sz w:val="28"/>
          <w:szCs w:val="28"/>
          <w:lang w:val="en-US"/>
        </w:rPr>
        <w:t>, hồ sơ</w:t>
      </w:r>
      <w:r w:rsidR="00494E4D" w:rsidRPr="008C71ED">
        <w:rPr>
          <w:color w:val="000000" w:themeColor="text1"/>
          <w:sz w:val="28"/>
          <w:szCs w:val="28"/>
          <w:lang w:val="en-US"/>
        </w:rPr>
        <w:t xml:space="preserve"> </w:t>
      </w:r>
      <w:r w:rsidR="00B567E5" w:rsidRPr="008C71ED">
        <w:rPr>
          <w:color w:val="000000" w:themeColor="text1"/>
          <w:sz w:val="28"/>
          <w:szCs w:val="28"/>
          <w:lang w:val="en-US"/>
        </w:rPr>
        <w:t>gồm:</w:t>
      </w:r>
    </w:p>
    <w:p w:rsidR="00B567E5" w:rsidRPr="008C71ED" w:rsidRDefault="1C504776" w:rsidP="008C71ED">
      <w:pPr>
        <w:pStyle w:val="normaldocdefaults"/>
        <w:shd w:val="clear" w:color="auto" w:fill="FFFFFF" w:themeFill="background1"/>
        <w:tabs>
          <w:tab w:val="left" w:pos="990"/>
        </w:tabs>
        <w:spacing w:before="120" w:beforeAutospacing="0" w:after="120" w:afterAutospacing="0"/>
        <w:ind w:firstLine="720"/>
        <w:jc w:val="both"/>
        <w:rPr>
          <w:color w:val="000000" w:themeColor="text1"/>
          <w:sz w:val="28"/>
          <w:szCs w:val="28"/>
          <w:lang w:val="en-US"/>
        </w:rPr>
      </w:pPr>
      <w:r w:rsidRPr="008C71ED">
        <w:rPr>
          <w:color w:val="000000" w:themeColor="text1"/>
          <w:sz w:val="28"/>
          <w:szCs w:val="28"/>
          <w:lang w:val="en-US"/>
        </w:rPr>
        <w:t xml:space="preserve"> </w:t>
      </w:r>
      <w:r w:rsidR="0015090B" w:rsidRPr="008C71ED">
        <w:rPr>
          <w:color w:val="000000" w:themeColor="text1"/>
          <w:sz w:val="28"/>
          <w:szCs w:val="28"/>
          <w:lang w:val="en-US"/>
        </w:rPr>
        <w:t>-</w:t>
      </w:r>
      <w:r w:rsidR="00B567E5" w:rsidRPr="008C71ED">
        <w:rPr>
          <w:color w:val="000000" w:themeColor="text1"/>
          <w:sz w:val="28"/>
          <w:szCs w:val="28"/>
          <w:lang w:val="en-US"/>
        </w:rPr>
        <w:t xml:space="preserve"> Đăng ký sử dụng mã số, mã vạch </w:t>
      </w:r>
      <w:r w:rsidR="0055364D" w:rsidRPr="008C71ED">
        <w:rPr>
          <w:color w:val="000000" w:themeColor="text1"/>
          <w:sz w:val="28"/>
          <w:szCs w:val="28"/>
          <w:lang w:val="en-US"/>
        </w:rPr>
        <w:t xml:space="preserve">với các thông tin quy định tại </w:t>
      </w:r>
      <w:r w:rsidR="00381FEB" w:rsidRPr="008C71ED">
        <w:rPr>
          <w:color w:val="000000" w:themeColor="text1"/>
          <w:sz w:val="28"/>
          <w:szCs w:val="28"/>
          <w:lang w:val="en-US"/>
        </w:rPr>
        <w:t>M</w:t>
      </w:r>
      <w:r w:rsidR="0055364D" w:rsidRPr="008C71ED">
        <w:rPr>
          <w:color w:val="000000" w:themeColor="text1"/>
          <w:sz w:val="28"/>
          <w:szCs w:val="28"/>
          <w:lang w:val="en-US"/>
        </w:rPr>
        <w:t xml:space="preserve">ẫu số 12 Phụ lục ban hành kèm theo Nghị định số 74/2018/NĐ-CP và được bổ sung, cập nhật </w:t>
      </w:r>
      <w:r w:rsidR="00AA4CFA" w:rsidRPr="008C71ED">
        <w:rPr>
          <w:color w:val="000000" w:themeColor="text1"/>
          <w:sz w:val="28"/>
          <w:szCs w:val="28"/>
          <w:lang w:val="en-US"/>
        </w:rPr>
        <w:t>cho</w:t>
      </w:r>
      <w:r w:rsidR="0055364D" w:rsidRPr="008C71ED">
        <w:rPr>
          <w:color w:val="000000" w:themeColor="text1"/>
          <w:sz w:val="28"/>
          <w:szCs w:val="28"/>
          <w:lang w:val="en-US"/>
        </w:rPr>
        <w:t xml:space="preserve"> </w:t>
      </w:r>
      <w:r w:rsidR="0023316A" w:rsidRPr="008C71ED">
        <w:rPr>
          <w:color w:val="000000" w:themeColor="text1"/>
          <w:sz w:val="28"/>
          <w:szCs w:val="28"/>
          <w:lang w:val="en-US"/>
        </w:rPr>
        <w:t xml:space="preserve">phù </w:t>
      </w:r>
      <w:r w:rsidR="0055364D" w:rsidRPr="008C71ED">
        <w:rPr>
          <w:color w:val="000000" w:themeColor="text1"/>
          <w:sz w:val="28"/>
          <w:szCs w:val="28"/>
          <w:lang w:val="en-US"/>
        </w:rPr>
        <w:t xml:space="preserve">hợp với thông lệ quốc tế; </w:t>
      </w:r>
    </w:p>
    <w:p w:rsidR="00B567E5" w:rsidRPr="008C71ED" w:rsidRDefault="0015090B" w:rsidP="008C71ED">
      <w:pPr>
        <w:pStyle w:val="normaldocdefaults"/>
        <w:shd w:val="clear" w:color="auto" w:fill="FFFFFF"/>
        <w:tabs>
          <w:tab w:val="left" w:pos="990"/>
        </w:tabs>
        <w:spacing w:before="120" w:beforeAutospacing="0" w:after="120" w:afterAutospacing="0"/>
        <w:ind w:firstLine="720"/>
        <w:jc w:val="both"/>
        <w:rPr>
          <w:color w:val="000000" w:themeColor="text1"/>
          <w:sz w:val="28"/>
          <w:szCs w:val="28"/>
          <w:lang w:val="en-US"/>
        </w:rPr>
      </w:pPr>
      <w:r w:rsidRPr="008C71ED">
        <w:rPr>
          <w:color w:val="000000" w:themeColor="text1"/>
          <w:sz w:val="28"/>
          <w:szCs w:val="28"/>
          <w:lang w:val="en-US"/>
        </w:rPr>
        <w:t>-</w:t>
      </w:r>
      <w:r w:rsidR="00B567E5" w:rsidRPr="008C71ED">
        <w:rPr>
          <w:color w:val="000000" w:themeColor="text1"/>
          <w:sz w:val="28"/>
          <w:szCs w:val="28"/>
          <w:lang w:val="en-US"/>
        </w:rPr>
        <w:t xml:space="preserve"> Bản </w:t>
      </w:r>
      <w:r w:rsidR="00AA4CFA" w:rsidRPr="008C71ED">
        <w:rPr>
          <w:color w:val="000000" w:themeColor="text1"/>
          <w:sz w:val="28"/>
          <w:szCs w:val="28"/>
          <w:lang w:val="en-US"/>
        </w:rPr>
        <w:t>điện tử</w:t>
      </w:r>
      <w:r w:rsidR="00B567E5" w:rsidRPr="008C71ED">
        <w:rPr>
          <w:color w:val="000000" w:themeColor="text1"/>
          <w:sz w:val="28"/>
          <w:szCs w:val="28"/>
          <w:lang w:val="en-US"/>
        </w:rPr>
        <w:t xml:space="preserve"> </w:t>
      </w:r>
      <w:r w:rsidR="009E3EEA">
        <w:rPr>
          <w:color w:val="000000" w:themeColor="text1"/>
          <w:sz w:val="28"/>
          <w:szCs w:val="28"/>
          <w:lang w:val="en-US"/>
        </w:rPr>
        <w:t xml:space="preserve">(file ảnh/scan) </w:t>
      </w:r>
      <w:r w:rsidRPr="008C71ED">
        <w:rPr>
          <w:color w:val="000000" w:themeColor="text1"/>
          <w:sz w:val="28"/>
          <w:szCs w:val="28"/>
          <w:lang w:val="en-US"/>
        </w:rPr>
        <w:t>Giấy c</w:t>
      </w:r>
      <w:r w:rsidR="00381FEB" w:rsidRPr="008C71ED">
        <w:rPr>
          <w:color w:val="000000" w:themeColor="text1"/>
          <w:sz w:val="28"/>
          <w:szCs w:val="28"/>
          <w:lang w:val="en-US"/>
        </w:rPr>
        <w:t>hứng nhận</w:t>
      </w:r>
      <w:r w:rsidR="00B567E5" w:rsidRPr="008C71ED">
        <w:rPr>
          <w:color w:val="000000" w:themeColor="text1"/>
          <w:sz w:val="28"/>
          <w:szCs w:val="28"/>
          <w:lang w:val="en-US"/>
        </w:rPr>
        <w:t xml:space="preserve"> đăng ký doanh nghiệp</w:t>
      </w:r>
      <w:r w:rsidR="0055364D" w:rsidRPr="008C71ED">
        <w:rPr>
          <w:color w:val="000000" w:themeColor="text1"/>
          <w:sz w:val="28"/>
          <w:szCs w:val="28"/>
          <w:lang w:val="en-US"/>
        </w:rPr>
        <w:t xml:space="preserve"> hoặc </w:t>
      </w:r>
      <w:r w:rsidRPr="008C71ED">
        <w:rPr>
          <w:color w:val="000000" w:themeColor="text1"/>
          <w:sz w:val="28"/>
          <w:szCs w:val="28"/>
          <w:lang w:val="en-US"/>
        </w:rPr>
        <w:t>Giấy c</w:t>
      </w:r>
      <w:r w:rsidR="00381FEB" w:rsidRPr="008C71ED">
        <w:rPr>
          <w:color w:val="000000" w:themeColor="text1"/>
          <w:sz w:val="28"/>
          <w:szCs w:val="28"/>
          <w:lang w:val="en-US"/>
        </w:rPr>
        <w:t>hứng nhận</w:t>
      </w:r>
      <w:r w:rsidR="0055364D" w:rsidRPr="008C71ED">
        <w:rPr>
          <w:color w:val="000000" w:themeColor="text1"/>
          <w:sz w:val="28"/>
          <w:szCs w:val="28"/>
          <w:lang w:val="en-US"/>
        </w:rPr>
        <w:t xml:space="preserve"> đăng ký đầu tư hoặc Quyết định thành lập doanh</w:t>
      </w:r>
      <w:r w:rsidR="00AA4CFA" w:rsidRPr="008C71ED">
        <w:rPr>
          <w:color w:val="000000" w:themeColor="text1"/>
          <w:sz w:val="28"/>
          <w:szCs w:val="28"/>
          <w:lang w:val="en-US"/>
        </w:rPr>
        <w:t xml:space="preserve"> nghiệp hoặc tài liệu có giá trị</w:t>
      </w:r>
      <w:r w:rsidR="0055364D" w:rsidRPr="008C71ED">
        <w:rPr>
          <w:color w:val="000000" w:themeColor="text1"/>
          <w:sz w:val="28"/>
          <w:szCs w:val="28"/>
          <w:lang w:val="en-US"/>
        </w:rPr>
        <w:t xml:space="preserve"> tương đương.</w:t>
      </w:r>
    </w:p>
    <w:p w:rsidR="00A246E4" w:rsidRPr="008C71ED" w:rsidRDefault="0015090B" w:rsidP="008C71ED">
      <w:pPr>
        <w:pStyle w:val="normaldocdefaults"/>
        <w:shd w:val="clear" w:color="auto" w:fill="FFFFFF" w:themeFill="background1"/>
        <w:spacing w:before="120" w:beforeAutospacing="0" w:after="120" w:afterAutospacing="0"/>
        <w:ind w:firstLine="720"/>
        <w:jc w:val="both"/>
        <w:rPr>
          <w:color w:val="000000" w:themeColor="text1"/>
          <w:sz w:val="28"/>
          <w:szCs w:val="28"/>
          <w:lang w:val="en-US"/>
        </w:rPr>
      </w:pPr>
      <w:r w:rsidRPr="008C71ED">
        <w:rPr>
          <w:color w:val="000000" w:themeColor="text1"/>
          <w:sz w:val="28"/>
          <w:szCs w:val="28"/>
          <w:lang w:val="en-US"/>
        </w:rPr>
        <w:t>b) Tổ chức, cá nhân</w:t>
      </w:r>
      <w:r w:rsidR="009B0A3F" w:rsidRPr="008C71ED">
        <w:rPr>
          <w:color w:val="000000" w:themeColor="text1"/>
          <w:sz w:val="28"/>
          <w:szCs w:val="28"/>
          <w:lang w:val="en-US"/>
        </w:rPr>
        <w:t xml:space="preserve"> thực hiện n</w:t>
      </w:r>
      <w:r w:rsidR="007F7EFE" w:rsidRPr="008C71ED">
        <w:rPr>
          <w:color w:val="000000" w:themeColor="text1"/>
          <w:sz w:val="28"/>
          <w:szCs w:val="28"/>
          <w:lang w:val="en-US"/>
        </w:rPr>
        <w:t xml:space="preserve">ộp hồ sơ </w:t>
      </w:r>
      <w:r w:rsidR="00E16D5E" w:rsidRPr="008C71ED">
        <w:rPr>
          <w:color w:val="000000" w:themeColor="text1"/>
          <w:sz w:val="28"/>
          <w:szCs w:val="28"/>
          <w:lang w:val="en-US"/>
        </w:rPr>
        <w:t>đồng thời</w:t>
      </w:r>
      <w:r w:rsidR="009F76BC" w:rsidRPr="008C71ED">
        <w:rPr>
          <w:color w:val="000000" w:themeColor="text1"/>
          <w:sz w:val="28"/>
          <w:szCs w:val="28"/>
          <w:lang w:val="en-US"/>
        </w:rPr>
        <w:t xml:space="preserve"> </w:t>
      </w:r>
      <w:r w:rsidR="00E16D5E" w:rsidRPr="008C71ED">
        <w:rPr>
          <w:color w:val="000000" w:themeColor="text1"/>
          <w:sz w:val="28"/>
          <w:szCs w:val="28"/>
          <w:lang w:val="en-US"/>
        </w:rPr>
        <w:t>đóng</w:t>
      </w:r>
      <w:r w:rsidR="009F76BC" w:rsidRPr="008C71ED">
        <w:rPr>
          <w:color w:val="000000" w:themeColor="text1"/>
          <w:sz w:val="28"/>
          <w:szCs w:val="28"/>
          <w:lang w:val="en-US"/>
        </w:rPr>
        <w:t xml:space="preserve"> phí đăng ký và duy trì theo quy định </w:t>
      </w:r>
      <w:r w:rsidR="00F70782">
        <w:rPr>
          <w:color w:val="000000" w:themeColor="text1"/>
          <w:sz w:val="28"/>
          <w:szCs w:val="28"/>
          <w:lang w:val="en-US"/>
        </w:rPr>
        <w:t>của pháp luật</w:t>
      </w:r>
      <w:r w:rsidR="00676CFC" w:rsidRPr="008C71ED">
        <w:rPr>
          <w:color w:val="000000" w:themeColor="text1"/>
          <w:sz w:val="28"/>
          <w:szCs w:val="28"/>
          <w:lang w:val="en-US"/>
        </w:rPr>
        <w:t>.</w:t>
      </w:r>
    </w:p>
    <w:p w:rsidR="0015090B" w:rsidRPr="008C71ED" w:rsidRDefault="0015090B" w:rsidP="008C71ED">
      <w:pPr>
        <w:pStyle w:val="normaldocdefaults"/>
        <w:shd w:val="clear" w:color="auto" w:fill="FFFFFF" w:themeFill="background1"/>
        <w:spacing w:before="120" w:beforeAutospacing="0" w:after="120" w:afterAutospacing="0"/>
        <w:ind w:firstLine="720"/>
        <w:jc w:val="both"/>
        <w:rPr>
          <w:color w:val="000000" w:themeColor="text1"/>
          <w:sz w:val="28"/>
          <w:szCs w:val="28"/>
          <w:lang w:val="en-US"/>
        </w:rPr>
      </w:pPr>
      <w:r w:rsidRPr="008C71ED">
        <w:rPr>
          <w:color w:val="000000" w:themeColor="text1"/>
          <w:sz w:val="28"/>
          <w:szCs w:val="28"/>
          <w:lang w:val="en-US"/>
        </w:rPr>
        <w:t>c) Trình tự giải quyết thủ tục</w:t>
      </w:r>
      <w:r w:rsidR="007A1C80" w:rsidRPr="008C71ED">
        <w:rPr>
          <w:color w:val="000000" w:themeColor="text1"/>
          <w:sz w:val="28"/>
          <w:szCs w:val="28"/>
          <w:lang w:val="en-US"/>
        </w:rPr>
        <w:t>:</w:t>
      </w:r>
    </w:p>
    <w:p w:rsidR="00005515" w:rsidRPr="008C71ED" w:rsidRDefault="00005515" w:rsidP="008C71ED">
      <w:pPr>
        <w:pStyle w:val="normaldocdefaults"/>
        <w:shd w:val="clear" w:color="auto" w:fill="FFFFFF"/>
        <w:spacing w:before="120" w:beforeAutospacing="0" w:after="120" w:afterAutospacing="0"/>
        <w:ind w:firstLine="720"/>
        <w:jc w:val="both"/>
        <w:rPr>
          <w:color w:val="000000" w:themeColor="text1"/>
          <w:sz w:val="28"/>
          <w:szCs w:val="28"/>
          <w:lang w:val="en-US"/>
        </w:rPr>
      </w:pPr>
      <w:r w:rsidRPr="008C71ED">
        <w:rPr>
          <w:color w:val="000000" w:themeColor="text1"/>
          <w:sz w:val="28"/>
          <w:szCs w:val="28"/>
          <w:lang w:val="en-US"/>
        </w:rPr>
        <w:t>Trường hợp hồ sơ không đầy đủ theo quy định, t</w:t>
      </w:r>
      <w:r w:rsidR="00E851FE" w:rsidRPr="008C71ED">
        <w:rPr>
          <w:color w:val="000000" w:themeColor="text1"/>
          <w:sz w:val="28"/>
          <w:szCs w:val="28"/>
          <w:lang w:val="en-US"/>
        </w:rPr>
        <w:t xml:space="preserve">rong </w:t>
      </w:r>
      <w:r w:rsidRPr="008C71ED">
        <w:rPr>
          <w:color w:val="000000" w:themeColor="text1"/>
          <w:sz w:val="28"/>
          <w:szCs w:val="28"/>
          <w:lang w:val="en-US"/>
        </w:rPr>
        <w:t>thời hạn</w:t>
      </w:r>
      <w:r w:rsidR="00E851FE" w:rsidRPr="008C71ED">
        <w:rPr>
          <w:color w:val="000000" w:themeColor="text1"/>
          <w:sz w:val="28"/>
          <w:szCs w:val="28"/>
          <w:lang w:val="en-US"/>
        </w:rPr>
        <w:t xml:space="preserve"> 05 ngày làm việc,</w:t>
      </w:r>
      <w:r w:rsidRPr="008C71ED">
        <w:rPr>
          <w:color w:val="000000" w:themeColor="text1"/>
          <w:sz w:val="28"/>
          <w:szCs w:val="28"/>
          <w:lang w:val="en-US"/>
        </w:rPr>
        <w:t xml:space="preserve"> kể từ ngày nhận được hồ sơ,</w:t>
      </w:r>
      <w:r w:rsidR="00E851FE" w:rsidRPr="008C71ED">
        <w:rPr>
          <w:color w:val="000000" w:themeColor="text1"/>
          <w:sz w:val="28"/>
          <w:szCs w:val="28"/>
          <w:lang w:val="en-US"/>
        </w:rPr>
        <w:t xml:space="preserve"> </w:t>
      </w:r>
      <w:r w:rsidR="003F64DB" w:rsidRPr="008C71ED">
        <w:rPr>
          <w:color w:val="000000" w:themeColor="text1"/>
          <w:sz w:val="28"/>
          <w:szCs w:val="28"/>
          <w:lang w:val="en-US"/>
        </w:rPr>
        <w:t>Trung tâm Mã số, Mã vạch Quốc gia</w:t>
      </w:r>
      <w:r w:rsidR="00676CFC" w:rsidRPr="008C71ED">
        <w:rPr>
          <w:color w:val="000000" w:themeColor="text1"/>
          <w:sz w:val="28"/>
          <w:szCs w:val="28"/>
          <w:lang w:val="en-US"/>
        </w:rPr>
        <w:t xml:space="preserve"> thông báo</w:t>
      </w:r>
      <w:r w:rsidR="00C9019A">
        <w:rPr>
          <w:color w:val="000000" w:themeColor="text1"/>
          <w:sz w:val="28"/>
          <w:szCs w:val="28"/>
          <w:lang w:val="en-US"/>
        </w:rPr>
        <w:t xml:space="preserve"> qua phần mền trực tuyến</w:t>
      </w:r>
      <w:r w:rsidRPr="008C71ED">
        <w:rPr>
          <w:color w:val="000000" w:themeColor="text1"/>
          <w:sz w:val="28"/>
          <w:szCs w:val="28"/>
          <w:lang w:val="en-US"/>
        </w:rPr>
        <w:t xml:space="preserve"> cho tổ chức, cá nhân để sửa đổi, bổ sung.</w:t>
      </w:r>
    </w:p>
    <w:p w:rsidR="00AD4290" w:rsidRPr="008C71ED" w:rsidRDefault="00005515" w:rsidP="008C71ED">
      <w:pPr>
        <w:pStyle w:val="normaldocdefaults"/>
        <w:shd w:val="clear" w:color="auto" w:fill="FFFFFF"/>
        <w:spacing w:before="120" w:beforeAutospacing="0" w:after="120" w:afterAutospacing="0"/>
        <w:ind w:firstLine="720"/>
        <w:jc w:val="both"/>
        <w:rPr>
          <w:color w:val="000000" w:themeColor="text1"/>
          <w:sz w:val="28"/>
          <w:szCs w:val="28"/>
          <w:lang w:val="en-US"/>
        </w:rPr>
      </w:pPr>
      <w:r w:rsidRPr="008C71ED">
        <w:rPr>
          <w:color w:val="000000" w:themeColor="text1"/>
          <w:sz w:val="28"/>
          <w:szCs w:val="28"/>
          <w:lang w:val="en-US"/>
        </w:rPr>
        <w:t>Trường hợp hồ sơ đầy đủ, hợp lệ và tổ chức, cá nhân nộp hồ sơ đóng các khoản phí theo quy định</w:t>
      </w:r>
      <w:r w:rsidR="008E5307">
        <w:rPr>
          <w:color w:val="000000" w:themeColor="text1"/>
          <w:sz w:val="28"/>
          <w:szCs w:val="28"/>
          <w:lang w:val="en-US"/>
        </w:rPr>
        <w:t xml:space="preserve"> của pháp luật</w:t>
      </w:r>
      <w:r w:rsidRPr="008C71ED">
        <w:rPr>
          <w:color w:val="000000" w:themeColor="text1"/>
          <w:sz w:val="28"/>
          <w:szCs w:val="28"/>
          <w:lang w:val="en-US"/>
        </w:rPr>
        <w:t xml:space="preserve">, trong thời hạn </w:t>
      </w:r>
      <w:r w:rsidR="00D914A9" w:rsidRPr="008C71ED">
        <w:rPr>
          <w:color w:val="000000" w:themeColor="text1"/>
          <w:sz w:val="28"/>
          <w:szCs w:val="28"/>
          <w:lang w:val="en-US"/>
        </w:rPr>
        <w:t>10</w:t>
      </w:r>
      <w:r w:rsidR="00AD4290" w:rsidRPr="008C71ED">
        <w:rPr>
          <w:color w:val="000000" w:themeColor="text1"/>
          <w:sz w:val="28"/>
          <w:szCs w:val="28"/>
          <w:lang w:val="en-US"/>
        </w:rPr>
        <w:t xml:space="preserve"> ngày làm việc kể từ </w:t>
      </w:r>
      <w:r w:rsidRPr="008C71ED">
        <w:rPr>
          <w:color w:val="000000" w:themeColor="text1"/>
          <w:sz w:val="28"/>
          <w:szCs w:val="28"/>
          <w:lang w:val="en-US"/>
        </w:rPr>
        <w:t>ngày nhận được hồ sơ</w:t>
      </w:r>
      <w:r w:rsidR="00AD4290" w:rsidRPr="008C71ED">
        <w:rPr>
          <w:color w:val="000000" w:themeColor="text1"/>
          <w:sz w:val="28"/>
          <w:szCs w:val="28"/>
          <w:lang w:val="en-US"/>
        </w:rPr>
        <w:t xml:space="preserve">, </w:t>
      </w:r>
      <w:r w:rsidRPr="008C71ED">
        <w:rPr>
          <w:color w:val="000000" w:themeColor="text1"/>
          <w:sz w:val="28"/>
          <w:szCs w:val="28"/>
          <w:lang w:val="en-US"/>
        </w:rPr>
        <w:t xml:space="preserve">Trung tâm Mã số, Mã vạch Quốc gia có trách nhiệm </w:t>
      </w:r>
      <w:r w:rsidR="00AD4290" w:rsidRPr="008C71ED">
        <w:rPr>
          <w:color w:val="000000" w:themeColor="text1"/>
          <w:sz w:val="28"/>
          <w:szCs w:val="28"/>
          <w:lang w:val="en-US"/>
        </w:rPr>
        <w:t>cấp</w:t>
      </w:r>
      <w:r w:rsidRPr="008C71ED">
        <w:rPr>
          <w:color w:val="000000" w:themeColor="text1"/>
          <w:sz w:val="28"/>
          <w:szCs w:val="28"/>
          <w:lang w:val="en-US"/>
        </w:rPr>
        <w:t xml:space="preserve"> Giấy c</w:t>
      </w:r>
      <w:r w:rsidR="00381FEB" w:rsidRPr="008C71ED">
        <w:rPr>
          <w:color w:val="000000" w:themeColor="text1"/>
          <w:sz w:val="28"/>
          <w:szCs w:val="28"/>
          <w:lang w:val="en-US"/>
        </w:rPr>
        <w:t>hứng nhận</w:t>
      </w:r>
      <w:r w:rsidR="00AD4290" w:rsidRPr="008C71ED">
        <w:rPr>
          <w:color w:val="000000" w:themeColor="text1"/>
          <w:sz w:val="28"/>
          <w:szCs w:val="28"/>
          <w:lang w:val="en-US"/>
        </w:rPr>
        <w:t xml:space="preserve"> quyền sử dụng mã số</w:t>
      </w:r>
      <w:r w:rsidRPr="008C71ED">
        <w:rPr>
          <w:color w:val="000000" w:themeColor="text1"/>
          <w:sz w:val="28"/>
          <w:szCs w:val="28"/>
          <w:lang w:val="en-US"/>
        </w:rPr>
        <w:t>,</w:t>
      </w:r>
      <w:r w:rsidR="00AD4290" w:rsidRPr="008C71ED">
        <w:rPr>
          <w:color w:val="000000" w:themeColor="text1"/>
          <w:sz w:val="28"/>
          <w:szCs w:val="28"/>
          <w:lang w:val="en-US"/>
        </w:rPr>
        <w:t xml:space="preserve"> mã vạch theo hình thức điện tử</w:t>
      </w:r>
      <w:r w:rsidR="00381FEB" w:rsidRPr="008C71ED">
        <w:rPr>
          <w:color w:val="000000" w:themeColor="text1"/>
          <w:sz w:val="28"/>
          <w:szCs w:val="28"/>
          <w:lang w:val="en-US"/>
        </w:rPr>
        <w:t xml:space="preserve"> với các thông tin quy định tại Mẫu số 14 Phụ lục ban hành kèm theo Nghị định số 74/2018/NĐ-CP và được bổ sung, cập nhật </w:t>
      </w:r>
      <w:r w:rsidRPr="008C71ED">
        <w:rPr>
          <w:color w:val="000000" w:themeColor="text1"/>
          <w:sz w:val="28"/>
          <w:szCs w:val="28"/>
          <w:lang w:val="en-US"/>
        </w:rPr>
        <w:t>cho</w:t>
      </w:r>
      <w:r w:rsidR="00381FEB" w:rsidRPr="008C71ED">
        <w:rPr>
          <w:color w:val="000000" w:themeColor="text1"/>
          <w:sz w:val="28"/>
          <w:szCs w:val="28"/>
          <w:lang w:val="en-US"/>
        </w:rPr>
        <w:t xml:space="preserve"> </w:t>
      </w:r>
      <w:r w:rsidR="0023316A" w:rsidRPr="008C71ED">
        <w:rPr>
          <w:color w:val="000000" w:themeColor="text1"/>
          <w:sz w:val="28"/>
          <w:szCs w:val="28"/>
          <w:lang w:val="en-US"/>
        </w:rPr>
        <w:t xml:space="preserve">phù </w:t>
      </w:r>
      <w:r w:rsidR="00381FEB" w:rsidRPr="008C71ED">
        <w:rPr>
          <w:color w:val="000000" w:themeColor="text1"/>
          <w:sz w:val="28"/>
          <w:szCs w:val="28"/>
          <w:lang w:val="en-US"/>
        </w:rPr>
        <w:t xml:space="preserve">hợp với thông lệ quốc tế; </w:t>
      </w:r>
      <w:r w:rsidR="00022AE7" w:rsidRPr="008C71ED">
        <w:rPr>
          <w:color w:val="000000" w:themeColor="text1"/>
          <w:sz w:val="28"/>
          <w:szCs w:val="28"/>
          <w:lang w:val="en-US"/>
        </w:rPr>
        <w:t>thời hạn hiệu lực</w:t>
      </w:r>
      <w:r w:rsidR="00381FEB" w:rsidRPr="008C71ED">
        <w:rPr>
          <w:color w:val="000000" w:themeColor="text1"/>
          <w:sz w:val="28"/>
          <w:szCs w:val="28"/>
          <w:lang w:val="en-US"/>
        </w:rPr>
        <w:t xml:space="preserve"> </w:t>
      </w:r>
      <w:r w:rsidR="00022AE7" w:rsidRPr="008C71ED">
        <w:rPr>
          <w:color w:val="000000" w:themeColor="text1"/>
          <w:sz w:val="28"/>
          <w:szCs w:val="28"/>
          <w:lang w:val="en-US"/>
        </w:rPr>
        <w:t>của</w:t>
      </w:r>
      <w:r w:rsidRPr="008C71ED">
        <w:rPr>
          <w:color w:val="000000" w:themeColor="text1"/>
          <w:sz w:val="28"/>
          <w:szCs w:val="28"/>
          <w:lang w:val="en-US"/>
        </w:rPr>
        <w:t xml:space="preserve"> Giấy c</w:t>
      </w:r>
      <w:r w:rsidR="00381FEB" w:rsidRPr="008C71ED">
        <w:rPr>
          <w:color w:val="000000" w:themeColor="text1"/>
          <w:sz w:val="28"/>
          <w:szCs w:val="28"/>
          <w:lang w:val="en-US"/>
        </w:rPr>
        <w:t>hứng nhận quyền sử dụng mã số</w:t>
      </w:r>
      <w:r w:rsidRPr="008C71ED">
        <w:rPr>
          <w:color w:val="000000" w:themeColor="text1"/>
          <w:sz w:val="28"/>
          <w:szCs w:val="28"/>
          <w:lang w:val="en-US"/>
        </w:rPr>
        <w:t>,</w:t>
      </w:r>
      <w:r w:rsidR="00381FEB" w:rsidRPr="008C71ED">
        <w:rPr>
          <w:color w:val="000000" w:themeColor="text1"/>
          <w:sz w:val="28"/>
          <w:szCs w:val="28"/>
          <w:lang w:val="en-US"/>
        </w:rPr>
        <w:t xml:space="preserve"> mã vạch theo </w:t>
      </w:r>
      <w:r w:rsidR="00D914A9" w:rsidRPr="008C71ED">
        <w:rPr>
          <w:color w:val="000000" w:themeColor="text1"/>
          <w:sz w:val="28"/>
          <w:szCs w:val="28"/>
          <w:lang w:val="en-US"/>
        </w:rPr>
        <w:t xml:space="preserve">số </w:t>
      </w:r>
      <w:r w:rsidR="00381FEB" w:rsidRPr="008C71ED">
        <w:rPr>
          <w:color w:val="000000" w:themeColor="text1"/>
          <w:sz w:val="28"/>
          <w:szCs w:val="28"/>
          <w:lang w:val="en-US"/>
        </w:rPr>
        <w:t xml:space="preserve">năm đóng phí </w:t>
      </w:r>
      <w:r w:rsidR="00D914A9" w:rsidRPr="008C71ED">
        <w:rPr>
          <w:color w:val="000000" w:themeColor="text1"/>
          <w:sz w:val="28"/>
          <w:szCs w:val="28"/>
          <w:lang w:val="en-US"/>
        </w:rPr>
        <w:t xml:space="preserve">duy trì </w:t>
      </w:r>
      <w:r w:rsidR="00381FEB" w:rsidRPr="008C71ED">
        <w:rPr>
          <w:color w:val="000000" w:themeColor="text1"/>
          <w:sz w:val="28"/>
          <w:szCs w:val="28"/>
          <w:lang w:val="en-US"/>
        </w:rPr>
        <w:t xml:space="preserve">nhưng không quá </w:t>
      </w:r>
      <w:r w:rsidRPr="008C71ED">
        <w:rPr>
          <w:color w:val="000000" w:themeColor="text1"/>
          <w:sz w:val="28"/>
          <w:szCs w:val="28"/>
          <w:lang w:val="en-US"/>
        </w:rPr>
        <w:t>0</w:t>
      </w:r>
      <w:r w:rsidR="00381FEB" w:rsidRPr="008C71ED">
        <w:rPr>
          <w:color w:val="000000" w:themeColor="text1"/>
          <w:sz w:val="28"/>
          <w:szCs w:val="28"/>
          <w:lang w:val="en-US"/>
        </w:rPr>
        <w:t>3 năm kể từ ngày cấp.</w:t>
      </w:r>
    </w:p>
    <w:p w:rsidR="00381FEB" w:rsidRDefault="00381FEB" w:rsidP="008C71ED">
      <w:pPr>
        <w:pStyle w:val="normaldocdefaults"/>
        <w:shd w:val="clear" w:color="auto" w:fill="FFFFFF"/>
        <w:spacing w:before="120" w:beforeAutospacing="0" w:after="120" w:afterAutospacing="0"/>
        <w:ind w:firstLine="720"/>
        <w:jc w:val="both"/>
        <w:rPr>
          <w:color w:val="000000" w:themeColor="text1"/>
          <w:spacing w:val="-2"/>
          <w:sz w:val="28"/>
          <w:szCs w:val="28"/>
          <w:lang w:val="en-US"/>
        </w:rPr>
      </w:pPr>
      <w:r w:rsidRPr="008C71ED">
        <w:rPr>
          <w:color w:val="000000" w:themeColor="text1"/>
          <w:spacing w:val="-2"/>
          <w:sz w:val="28"/>
          <w:szCs w:val="28"/>
          <w:lang w:val="en-US"/>
        </w:rPr>
        <w:t xml:space="preserve">Trường hợp </w:t>
      </w:r>
      <w:r w:rsidR="00005515" w:rsidRPr="008C71ED">
        <w:rPr>
          <w:color w:val="000000" w:themeColor="text1"/>
          <w:spacing w:val="-2"/>
          <w:sz w:val="28"/>
          <w:szCs w:val="28"/>
          <w:lang w:val="en-US"/>
        </w:rPr>
        <w:t>tổ chức, cá nhân nộp hồ sơ đề nghị</w:t>
      </w:r>
      <w:r w:rsidRPr="008C71ED">
        <w:rPr>
          <w:color w:val="000000" w:themeColor="text1"/>
          <w:spacing w:val="-2"/>
          <w:sz w:val="28"/>
          <w:szCs w:val="28"/>
          <w:lang w:val="en-US"/>
        </w:rPr>
        <w:t xml:space="preserve"> cấp Giấy </w:t>
      </w:r>
      <w:r w:rsidR="00005515" w:rsidRPr="008C71ED">
        <w:rPr>
          <w:color w:val="000000" w:themeColor="text1"/>
          <w:spacing w:val="-2"/>
          <w:sz w:val="28"/>
          <w:szCs w:val="28"/>
          <w:lang w:val="en-US"/>
        </w:rPr>
        <w:t>c</w:t>
      </w:r>
      <w:r w:rsidRPr="008C71ED">
        <w:rPr>
          <w:color w:val="000000" w:themeColor="text1"/>
          <w:spacing w:val="-2"/>
          <w:sz w:val="28"/>
          <w:szCs w:val="28"/>
          <w:lang w:val="en-US"/>
        </w:rPr>
        <w:t>hứng nhận quyền sử dụng mã số</w:t>
      </w:r>
      <w:r w:rsidR="008E5307">
        <w:rPr>
          <w:color w:val="000000" w:themeColor="text1"/>
          <w:spacing w:val="-2"/>
          <w:sz w:val="28"/>
          <w:szCs w:val="28"/>
          <w:lang w:val="en-US"/>
        </w:rPr>
        <w:t>,</w:t>
      </w:r>
      <w:r w:rsidRPr="008C71ED">
        <w:rPr>
          <w:color w:val="000000" w:themeColor="text1"/>
          <w:spacing w:val="-2"/>
          <w:sz w:val="28"/>
          <w:szCs w:val="28"/>
          <w:lang w:val="en-US"/>
        </w:rPr>
        <w:t xml:space="preserve"> mã vạch</w:t>
      </w:r>
      <w:r w:rsidR="00005515" w:rsidRPr="008C71ED">
        <w:rPr>
          <w:color w:val="000000" w:themeColor="text1"/>
          <w:spacing w:val="-2"/>
          <w:sz w:val="28"/>
          <w:szCs w:val="28"/>
          <w:lang w:val="en-US"/>
        </w:rPr>
        <w:t xml:space="preserve"> theo hình thức bản giấy</w:t>
      </w:r>
      <w:r w:rsidRPr="008C71ED">
        <w:rPr>
          <w:color w:val="000000" w:themeColor="text1"/>
          <w:spacing w:val="-2"/>
          <w:sz w:val="28"/>
          <w:szCs w:val="28"/>
          <w:lang w:val="en-US"/>
        </w:rPr>
        <w:t xml:space="preserve">, </w:t>
      </w:r>
      <w:r w:rsidR="00005515" w:rsidRPr="008C71ED">
        <w:rPr>
          <w:color w:val="000000" w:themeColor="text1"/>
          <w:spacing w:val="-2"/>
          <w:sz w:val="28"/>
          <w:szCs w:val="28"/>
          <w:lang w:val="en-US"/>
        </w:rPr>
        <w:t>trong thời hạn</w:t>
      </w:r>
      <w:r w:rsidR="00B314D4" w:rsidRPr="008C71ED">
        <w:rPr>
          <w:color w:val="000000" w:themeColor="text1"/>
          <w:spacing w:val="-2"/>
          <w:sz w:val="28"/>
          <w:szCs w:val="28"/>
          <w:lang w:val="en-US"/>
        </w:rPr>
        <w:t xml:space="preserve"> 20 ngày làm việc </w:t>
      </w:r>
      <w:r w:rsidR="00005515" w:rsidRPr="008C71ED">
        <w:rPr>
          <w:color w:val="000000" w:themeColor="text1"/>
          <w:spacing w:val="-2"/>
          <w:sz w:val="28"/>
          <w:szCs w:val="28"/>
          <w:lang w:val="en-US"/>
        </w:rPr>
        <w:t>kể từ ngày nhận được hồ sơ, Trung tâm Mã số, Mã vạch Quốc gia có trách nhiệm cấp Giấy chứng nhận quyền sử dụng mã số, mã vạch theo hình thức bản giấy theo Mẫu số 14 Phụ lục ban hành kèm theo Nghị định số 74/2018/NĐ-CP</w:t>
      </w:r>
      <w:r w:rsidRPr="008C71ED">
        <w:rPr>
          <w:color w:val="000000" w:themeColor="text1"/>
          <w:spacing w:val="-2"/>
          <w:sz w:val="28"/>
          <w:szCs w:val="28"/>
          <w:lang w:val="en-US"/>
        </w:rPr>
        <w:t xml:space="preserve">. </w:t>
      </w:r>
    </w:p>
    <w:p w:rsidR="0025140C" w:rsidRPr="008C71ED" w:rsidRDefault="1C504776" w:rsidP="008C71ED">
      <w:pPr>
        <w:pStyle w:val="normaldocdefaults"/>
        <w:shd w:val="clear" w:color="auto" w:fill="FFFFFF" w:themeFill="background1"/>
        <w:spacing w:before="120" w:beforeAutospacing="0" w:after="120" w:afterAutospacing="0"/>
        <w:ind w:firstLine="720"/>
        <w:jc w:val="both"/>
        <w:outlineLvl w:val="1"/>
        <w:rPr>
          <w:color w:val="000000" w:themeColor="text1"/>
          <w:sz w:val="28"/>
          <w:szCs w:val="28"/>
          <w:lang w:val="en-US"/>
        </w:rPr>
      </w:pPr>
      <w:r w:rsidRPr="008C71ED">
        <w:rPr>
          <w:b/>
          <w:bCs/>
          <w:color w:val="000000" w:themeColor="text1"/>
          <w:sz w:val="28"/>
          <w:szCs w:val="28"/>
        </w:rPr>
        <w:t xml:space="preserve">Điều </w:t>
      </w:r>
      <w:r w:rsidR="00E13D0C" w:rsidRPr="008C71ED">
        <w:rPr>
          <w:b/>
          <w:bCs/>
          <w:color w:val="000000" w:themeColor="text1"/>
          <w:sz w:val="28"/>
          <w:szCs w:val="28"/>
          <w:lang w:val="en-US"/>
        </w:rPr>
        <w:t>7</w:t>
      </w:r>
      <w:r w:rsidRPr="008C71ED">
        <w:rPr>
          <w:b/>
          <w:bCs/>
          <w:color w:val="000000" w:themeColor="text1"/>
          <w:sz w:val="28"/>
          <w:szCs w:val="28"/>
          <w:lang w:val="en-US"/>
        </w:rPr>
        <w:t xml:space="preserve">. </w:t>
      </w:r>
      <w:r w:rsidR="00E13D0C" w:rsidRPr="008C71ED">
        <w:rPr>
          <w:b/>
          <w:bCs/>
          <w:color w:val="000000" w:themeColor="text1"/>
          <w:sz w:val="28"/>
          <w:szCs w:val="28"/>
          <w:lang w:val="en-US"/>
        </w:rPr>
        <w:t>Thủ tục cấp lại Giấy chứng nhận quyền sử dụng mã số, mã vạch</w:t>
      </w:r>
    </w:p>
    <w:p w:rsidR="00E15479" w:rsidRPr="008C71ED" w:rsidRDefault="1C504776" w:rsidP="008C71ED">
      <w:pPr>
        <w:pStyle w:val="normaldocdefaults"/>
        <w:shd w:val="clear" w:color="auto" w:fill="FFFFFF" w:themeFill="background1"/>
        <w:spacing w:before="120" w:beforeAutospacing="0" w:after="120" w:afterAutospacing="0"/>
        <w:ind w:firstLine="720"/>
        <w:jc w:val="both"/>
        <w:rPr>
          <w:color w:val="000000" w:themeColor="text1"/>
          <w:sz w:val="28"/>
          <w:szCs w:val="28"/>
          <w:lang w:val="en-US"/>
        </w:rPr>
      </w:pPr>
      <w:r w:rsidRPr="008C71ED">
        <w:rPr>
          <w:color w:val="000000" w:themeColor="text1"/>
          <w:sz w:val="28"/>
          <w:szCs w:val="28"/>
          <w:lang w:val="en-US"/>
        </w:rPr>
        <w:t>1. Đối tượng thực hiện:</w:t>
      </w:r>
    </w:p>
    <w:p w:rsidR="00E15479" w:rsidRPr="008C71ED" w:rsidRDefault="1C504776" w:rsidP="008C71ED">
      <w:pPr>
        <w:pStyle w:val="normaldocdefaults"/>
        <w:shd w:val="clear" w:color="auto" w:fill="FFFFFF" w:themeFill="background1"/>
        <w:spacing w:before="120" w:beforeAutospacing="0" w:after="120" w:afterAutospacing="0"/>
        <w:ind w:firstLine="720"/>
        <w:jc w:val="both"/>
        <w:rPr>
          <w:color w:val="000000" w:themeColor="text1"/>
          <w:sz w:val="28"/>
          <w:szCs w:val="28"/>
          <w:lang w:val="en-US"/>
        </w:rPr>
      </w:pPr>
      <w:r w:rsidRPr="008C71ED">
        <w:rPr>
          <w:color w:val="000000" w:themeColor="text1"/>
          <w:sz w:val="28"/>
          <w:szCs w:val="28"/>
          <w:lang w:val="en-US"/>
        </w:rPr>
        <w:t xml:space="preserve">Tổ chức, cá nhân đã được cấp </w:t>
      </w:r>
      <w:r w:rsidR="00E13D0C" w:rsidRPr="008C71ED">
        <w:rPr>
          <w:color w:val="000000" w:themeColor="text1"/>
          <w:sz w:val="28"/>
          <w:szCs w:val="28"/>
          <w:lang w:val="en-US"/>
        </w:rPr>
        <w:t>Giấy c</w:t>
      </w:r>
      <w:r w:rsidR="00381FEB" w:rsidRPr="008C71ED">
        <w:rPr>
          <w:color w:val="000000" w:themeColor="text1"/>
          <w:sz w:val="28"/>
          <w:szCs w:val="28"/>
          <w:lang w:val="en-US"/>
        </w:rPr>
        <w:t>hứng nhận</w:t>
      </w:r>
      <w:r w:rsidRPr="008C71ED">
        <w:rPr>
          <w:color w:val="000000" w:themeColor="text1"/>
          <w:sz w:val="28"/>
          <w:szCs w:val="28"/>
          <w:lang w:val="en-US"/>
        </w:rPr>
        <w:t xml:space="preserve"> quyền sử dụng mã số</w:t>
      </w:r>
      <w:r w:rsidR="008E5307">
        <w:rPr>
          <w:color w:val="000000" w:themeColor="text1"/>
          <w:sz w:val="28"/>
          <w:szCs w:val="28"/>
          <w:lang w:val="en-US"/>
        </w:rPr>
        <w:t>,</w:t>
      </w:r>
      <w:r w:rsidRPr="008C71ED">
        <w:rPr>
          <w:color w:val="000000" w:themeColor="text1"/>
          <w:sz w:val="28"/>
          <w:szCs w:val="28"/>
          <w:lang w:val="en-US"/>
        </w:rPr>
        <w:t xml:space="preserve"> mã vạch và </w:t>
      </w:r>
      <w:r w:rsidR="00E13D0C" w:rsidRPr="008C71ED">
        <w:rPr>
          <w:color w:val="000000" w:themeColor="text1"/>
          <w:sz w:val="28"/>
          <w:szCs w:val="28"/>
          <w:lang w:val="en-US"/>
        </w:rPr>
        <w:t>Giấy c</w:t>
      </w:r>
      <w:r w:rsidR="00381FEB" w:rsidRPr="008C71ED">
        <w:rPr>
          <w:color w:val="000000" w:themeColor="text1"/>
          <w:sz w:val="28"/>
          <w:szCs w:val="28"/>
          <w:lang w:val="en-US"/>
        </w:rPr>
        <w:t>hứng nhận</w:t>
      </w:r>
      <w:r w:rsidRPr="008C71ED">
        <w:rPr>
          <w:color w:val="000000" w:themeColor="text1"/>
          <w:sz w:val="28"/>
          <w:szCs w:val="28"/>
          <w:lang w:val="en-US"/>
        </w:rPr>
        <w:t xml:space="preserve"> còn </w:t>
      </w:r>
      <w:r w:rsidR="00A00CE9" w:rsidRPr="008C71ED">
        <w:rPr>
          <w:color w:val="000000" w:themeColor="text1"/>
          <w:sz w:val="28"/>
          <w:szCs w:val="28"/>
          <w:lang w:val="en-US"/>
        </w:rPr>
        <w:t>thời hạn</w:t>
      </w:r>
      <w:r w:rsidR="00E13D0C" w:rsidRPr="008C71ED">
        <w:rPr>
          <w:color w:val="000000" w:themeColor="text1"/>
          <w:sz w:val="28"/>
          <w:szCs w:val="28"/>
          <w:lang w:val="en-US"/>
        </w:rPr>
        <w:t xml:space="preserve"> hiệu lực</w:t>
      </w:r>
      <w:r w:rsidR="00A00CE9" w:rsidRPr="008C71ED">
        <w:rPr>
          <w:color w:val="000000" w:themeColor="text1"/>
          <w:sz w:val="28"/>
          <w:szCs w:val="28"/>
          <w:lang w:val="en-US"/>
        </w:rPr>
        <w:t xml:space="preserve"> </w:t>
      </w:r>
      <w:r w:rsidRPr="008C71ED">
        <w:rPr>
          <w:color w:val="000000" w:themeColor="text1"/>
          <w:sz w:val="28"/>
          <w:szCs w:val="28"/>
          <w:lang w:val="en-US"/>
        </w:rPr>
        <w:t xml:space="preserve">nhưng bị mất, hư hỏng hoặc thay đổi thông tin về tên, địa chỉ </w:t>
      </w:r>
      <w:r w:rsidR="00E13D0C" w:rsidRPr="008C71ED">
        <w:rPr>
          <w:color w:val="000000" w:themeColor="text1"/>
          <w:sz w:val="28"/>
          <w:szCs w:val="28"/>
          <w:lang w:val="en-US"/>
        </w:rPr>
        <w:t>của tổ chức, cá nhân</w:t>
      </w:r>
      <w:r w:rsidR="00DC35B5" w:rsidRPr="008C71ED">
        <w:rPr>
          <w:color w:val="000000" w:themeColor="text1"/>
          <w:sz w:val="28"/>
          <w:szCs w:val="28"/>
          <w:lang w:val="en-US"/>
        </w:rPr>
        <w:t>.</w:t>
      </w:r>
    </w:p>
    <w:p w:rsidR="00E13D0C" w:rsidRPr="008C71ED" w:rsidRDefault="00E13D0C" w:rsidP="008C71ED">
      <w:pPr>
        <w:pStyle w:val="normaldocdefaults"/>
        <w:shd w:val="clear" w:color="auto" w:fill="FFFFFF" w:themeFill="background1"/>
        <w:spacing w:before="120" w:beforeAutospacing="0" w:after="120" w:afterAutospacing="0"/>
        <w:ind w:firstLine="720"/>
        <w:jc w:val="both"/>
        <w:rPr>
          <w:sz w:val="28"/>
          <w:szCs w:val="28"/>
          <w:lang w:val="en-US"/>
        </w:rPr>
      </w:pPr>
      <w:r w:rsidRPr="008C71ED">
        <w:rPr>
          <w:color w:val="000000" w:themeColor="text1"/>
          <w:sz w:val="28"/>
          <w:szCs w:val="28"/>
          <w:lang w:val="en-US"/>
        </w:rPr>
        <w:t xml:space="preserve">2. Trường hợp tổ chức, cá nhân nộp hồ sơ trực tiếp hoặc gửi qua đường bưu điện tới </w:t>
      </w:r>
      <w:r w:rsidRPr="008C71ED">
        <w:rPr>
          <w:bCs/>
          <w:color w:val="000000" w:themeColor="text1"/>
          <w:sz w:val="28"/>
          <w:szCs w:val="28"/>
          <w:lang w:val="en-US"/>
        </w:rPr>
        <w:t xml:space="preserve">Trung tâm Mã số, Mã vạch Quốc gia trực thuộc Tổng cục Tiêu chuẩn Đo lường Chất lượng, thực hiện theo quy định tại </w:t>
      </w:r>
      <w:r w:rsidRPr="008C71ED">
        <w:rPr>
          <w:color w:val="000000" w:themeColor="text1"/>
          <w:sz w:val="28"/>
          <w:szCs w:val="28"/>
          <w:lang w:val="en-US"/>
        </w:rPr>
        <w:t xml:space="preserve">Điều 19c </w:t>
      </w:r>
      <w:r w:rsidRPr="008C71ED">
        <w:rPr>
          <w:color w:val="000000" w:themeColor="text1"/>
          <w:sz w:val="28"/>
          <w:szCs w:val="28"/>
        </w:rPr>
        <w:t>Nghị định số </w:t>
      </w:r>
      <w:r w:rsidRPr="008C71ED">
        <w:rPr>
          <w:color w:val="000000" w:themeColor="text1"/>
          <w:sz w:val="28"/>
          <w:szCs w:val="28"/>
          <w:lang w:val="en-US"/>
        </w:rPr>
        <w:t>132</w:t>
      </w:r>
      <w:r w:rsidRPr="008C71ED">
        <w:rPr>
          <w:color w:val="000000" w:themeColor="text1"/>
          <w:sz w:val="28"/>
          <w:szCs w:val="28"/>
        </w:rPr>
        <w:t>/20</w:t>
      </w:r>
      <w:r w:rsidRPr="008C71ED">
        <w:rPr>
          <w:color w:val="000000" w:themeColor="text1"/>
          <w:sz w:val="28"/>
          <w:szCs w:val="28"/>
          <w:lang w:val="en-US"/>
        </w:rPr>
        <w:t>0</w:t>
      </w:r>
      <w:r w:rsidRPr="008C71ED">
        <w:rPr>
          <w:color w:val="000000" w:themeColor="text1"/>
          <w:sz w:val="28"/>
          <w:szCs w:val="28"/>
        </w:rPr>
        <w:t xml:space="preserve">8/NĐ-CP </w:t>
      </w:r>
      <w:r w:rsidRPr="008C71ED">
        <w:rPr>
          <w:color w:val="000000" w:themeColor="text1"/>
          <w:sz w:val="28"/>
          <w:szCs w:val="28"/>
          <w:lang w:val="en-US"/>
        </w:rPr>
        <w:t xml:space="preserve">(đã được sửa đổi, bổ sung tại khoản 9 Điều 1 </w:t>
      </w:r>
      <w:r w:rsidRPr="008C71ED">
        <w:rPr>
          <w:sz w:val="28"/>
          <w:szCs w:val="28"/>
        </w:rPr>
        <w:t>Nghị định số 74/2018/NĐ-CP</w:t>
      </w:r>
      <w:r w:rsidRPr="008C71ED">
        <w:rPr>
          <w:sz w:val="28"/>
          <w:szCs w:val="28"/>
          <w:lang w:val="en-US"/>
        </w:rPr>
        <w:t>).</w:t>
      </w:r>
    </w:p>
    <w:p w:rsidR="00E13D0C" w:rsidRPr="008C71ED" w:rsidRDefault="00E13D0C" w:rsidP="008C71ED">
      <w:pPr>
        <w:pStyle w:val="normaldocdefaults"/>
        <w:shd w:val="clear" w:color="auto" w:fill="FFFFFF" w:themeFill="background1"/>
        <w:spacing w:before="120" w:beforeAutospacing="0" w:after="120" w:afterAutospacing="0"/>
        <w:ind w:firstLine="720"/>
        <w:jc w:val="both"/>
        <w:rPr>
          <w:color w:val="000000" w:themeColor="text1"/>
          <w:sz w:val="28"/>
          <w:szCs w:val="28"/>
          <w:lang w:val="en-US"/>
        </w:rPr>
      </w:pPr>
      <w:r w:rsidRPr="008C71ED">
        <w:rPr>
          <w:sz w:val="28"/>
          <w:szCs w:val="28"/>
          <w:lang w:val="en-US"/>
        </w:rPr>
        <w:t xml:space="preserve">3. </w:t>
      </w:r>
      <w:r w:rsidRPr="008C71ED">
        <w:rPr>
          <w:color w:val="000000" w:themeColor="text1"/>
          <w:sz w:val="28"/>
          <w:szCs w:val="28"/>
          <w:lang w:val="en-US"/>
        </w:rPr>
        <w:t>Trường hợp tổ chức, cá nhân nộp hồ sơ trực tuyến:</w:t>
      </w:r>
    </w:p>
    <w:p w:rsidR="00E13D0C" w:rsidRPr="008C71ED" w:rsidRDefault="00E13D0C" w:rsidP="008C71ED">
      <w:pPr>
        <w:pStyle w:val="normaldocdefaults"/>
        <w:shd w:val="clear" w:color="auto" w:fill="FFFFFF" w:themeFill="background1"/>
        <w:spacing w:before="120" w:beforeAutospacing="0" w:after="120" w:afterAutospacing="0"/>
        <w:ind w:firstLine="720"/>
        <w:jc w:val="both"/>
        <w:rPr>
          <w:color w:val="000000" w:themeColor="text1"/>
          <w:sz w:val="28"/>
          <w:szCs w:val="28"/>
          <w:lang w:val="en-US"/>
        </w:rPr>
      </w:pPr>
      <w:r w:rsidRPr="008C71ED">
        <w:rPr>
          <w:color w:val="000000" w:themeColor="text1"/>
          <w:sz w:val="28"/>
          <w:szCs w:val="28"/>
          <w:lang w:val="en-US"/>
        </w:rPr>
        <w:t xml:space="preserve">a) Tổ chức, cá nhân đăng ký sử dụng mã số, mã vạch nộp trực tuyến </w:t>
      </w:r>
      <w:r w:rsidRPr="008C71ED">
        <w:rPr>
          <w:bCs/>
          <w:color w:val="000000" w:themeColor="text1"/>
          <w:sz w:val="28"/>
          <w:szCs w:val="28"/>
          <w:lang w:val="en-US"/>
        </w:rPr>
        <w:t>trên trang đăng ký mã số mã vạch trực tuyến của Trung tâm Mã số, mã vạch Quốc gia, hồ sơ</w:t>
      </w:r>
      <w:r w:rsidRPr="008C71ED">
        <w:rPr>
          <w:color w:val="000000" w:themeColor="text1"/>
          <w:sz w:val="28"/>
          <w:szCs w:val="28"/>
          <w:lang w:val="en-US"/>
        </w:rPr>
        <w:t xml:space="preserve"> gồm:</w:t>
      </w:r>
    </w:p>
    <w:p w:rsidR="00E13D0C" w:rsidRPr="008C71ED" w:rsidRDefault="00E13D0C" w:rsidP="008C71ED">
      <w:pPr>
        <w:pStyle w:val="normaldocdefaults"/>
        <w:shd w:val="clear" w:color="auto" w:fill="FFFFFF" w:themeFill="background1"/>
        <w:tabs>
          <w:tab w:val="left" w:pos="990"/>
        </w:tabs>
        <w:spacing w:before="120" w:beforeAutospacing="0" w:after="120" w:afterAutospacing="0"/>
        <w:ind w:firstLine="720"/>
        <w:jc w:val="both"/>
        <w:rPr>
          <w:color w:val="000000" w:themeColor="text1"/>
          <w:sz w:val="28"/>
          <w:szCs w:val="28"/>
          <w:lang w:val="en-US"/>
        </w:rPr>
      </w:pPr>
      <w:r w:rsidRPr="008C71ED">
        <w:rPr>
          <w:color w:val="000000" w:themeColor="text1"/>
          <w:sz w:val="28"/>
          <w:szCs w:val="28"/>
          <w:lang w:val="en-US"/>
        </w:rPr>
        <w:lastRenderedPageBreak/>
        <w:t xml:space="preserve"> - Đăng ký</w:t>
      </w:r>
      <w:r w:rsidR="000F3AB1" w:rsidRPr="008C71ED">
        <w:rPr>
          <w:color w:val="000000" w:themeColor="text1"/>
          <w:sz w:val="28"/>
          <w:szCs w:val="28"/>
          <w:lang w:val="en-US"/>
        </w:rPr>
        <w:t xml:space="preserve"> cấp lại Giấy chứng nhận quyền</w:t>
      </w:r>
      <w:r w:rsidRPr="008C71ED">
        <w:rPr>
          <w:color w:val="000000" w:themeColor="text1"/>
          <w:sz w:val="28"/>
          <w:szCs w:val="28"/>
          <w:lang w:val="en-US"/>
        </w:rPr>
        <w:t xml:space="preserve"> sử dụng mã số, mã vạch với các thông tin quy định tại Mẫu số 1</w:t>
      </w:r>
      <w:r w:rsidR="000F3AB1" w:rsidRPr="008C71ED">
        <w:rPr>
          <w:color w:val="000000" w:themeColor="text1"/>
          <w:sz w:val="28"/>
          <w:szCs w:val="28"/>
          <w:lang w:val="en-US"/>
        </w:rPr>
        <w:t>3</w:t>
      </w:r>
      <w:r w:rsidRPr="008C71ED">
        <w:rPr>
          <w:color w:val="000000" w:themeColor="text1"/>
          <w:sz w:val="28"/>
          <w:szCs w:val="28"/>
          <w:lang w:val="en-US"/>
        </w:rPr>
        <w:t xml:space="preserve"> Phụ lục ban hành kèm theo Nghị định số 74/2018/NĐ-CP và được bổ sung, cập nhật cho phù hợp với thông lệ quốc tế; </w:t>
      </w:r>
    </w:p>
    <w:p w:rsidR="00E13D0C" w:rsidRPr="008C71ED" w:rsidRDefault="00E13D0C" w:rsidP="008C71ED">
      <w:pPr>
        <w:pStyle w:val="normaldocdefaults"/>
        <w:shd w:val="clear" w:color="auto" w:fill="FFFFFF"/>
        <w:tabs>
          <w:tab w:val="left" w:pos="990"/>
        </w:tabs>
        <w:spacing w:before="120" w:beforeAutospacing="0" w:after="120" w:afterAutospacing="0"/>
        <w:ind w:firstLine="720"/>
        <w:jc w:val="both"/>
        <w:rPr>
          <w:color w:val="000000" w:themeColor="text1"/>
          <w:sz w:val="28"/>
          <w:szCs w:val="28"/>
          <w:lang w:val="en-US"/>
        </w:rPr>
      </w:pPr>
      <w:r w:rsidRPr="008C71ED">
        <w:rPr>
          <w:color w:val="000000" w:themeColor="text1"/>
          <w:sz w:val="28"/>
          <w:szCs w:val="28"/>
          <w:lang w:val="en-US"/>
        </w:rPr>
        <w:t>- Bản điện tử</w:t>
      </w:r>
      <w:r w:rsidR="009E3EEA">
        <w:rPr>
          <w:color w:val="000000" w:themeColor="text1"/>
          <w:sz w:val="28"/>
          <w:szCs w:val="28"/>
          <w:lang w:val="en-US"/>
        </w:rPr>
        <w:t xml:space="preserve"> (file ảnh/scan) </w:t>
      </w:r>
      <w:r w:rsidRPr="008C71ED">
        <w:rPr>
          <w:color w:val="000000" w:themeColor="text1"/>
          <w:sz w:val="28"/>
          <w:szCs w:val="28"/>
          <w:lang w:val="en-US"/>
        </w:rPr>
        <w:t>Giấy chứng nhận đăng ký doanh nghiệp hoặc Giấy chứng nhận đăng ký đầu tư hoặc Quyết định thành lập doanh nghiệp hoặc tài liệu có giá trị tương đương</w:t>
      </w:r>
      <w:r w:rsidR="00DC35B5" w:rsidRPr="008C71ED">
        <w:rPr>
          <w:color w:val="000000" w:themeColor="text1"/>
          <w:sz w:val="28"/>
          <w:szCs w:val="28"/>
          <w:lang w:val="en-US"/>
        </w:rPr>
        <w:t xml:space="preserve"> đối với trường hợp thay đổi tên, địa chỉ</w:t>
      </w:r>
      <w:r w:rsidRPr="008C71ED">
        <w:rPr>
          <w:color w:val="000000" w:themeColor="text1"/>
          <w:sz w:val="28"/>
          <w:szCs w:val="28"/>
          <w:lang w:val="en-US"/>
        </w:rPr>
        <w:t>.</w:t>
      </w:r>
    </w:p>
    <w:p w:rsidR="00E13D0C" w:rsidRPr="008C71ED" w:rsidRDefault="00DC35B5" w:rsidP="008C71ED">
      <w:pPr>
        <w:pStyle w:val="normaldocdefaults"/>
        <w:shd w:val="clear" w:color="auto" w:fill="FFFFFF" w:themeFill="background1"/>
        <w:spacing w:before="120" w:beforeAutospacing="0" w:after="120" w:afterAutospacing="0"/>
        <w:ind w:firstLine="720"/>
        <w:jc w:val="both"/>
        <w:rPr>
          <w:color w:val="000000" w:themeColor="text1"/>
          <w:sz w:val="28"/>
          <w:szCs w:val="28"/>
          <w:lang w:val="en-US"/>
        </w:rPr>
      </w:pPr>
      <w:r w:rsidRPr="008C71ED">
        <w:rPr>
          <w:color w:val="000000" w:themeColor="text1"/>
          <w:sz w:val="28"/>
          <w:szCs w:val="28"/>
          <w:lang w:val="en-US"/>
        </w:rPr>
        <w:t>b</w:t>
      </w:r>
      <w:r w:rsidR="00E13D0C" w:rsidRPr="008C71ED">
        <w:rPr>
          <w:color w:val="000000" w:themeColor="text1"/>
          <w:sz w:val="28"/>
          <w:szCs w:val="28"/>
          <w:lang w:val="en-US"/>
        </w:rPr>
        <w:t>) Trình tự giải quyết thủ tục:</w:t>
      </w:r>
    </w:p>
    <w:p w:rsidR="00E13D0C" w:rsidRPr="008C71ED" w:rsidRDefault="00DC35B5" w:rsidP="008C71ED">
      <w:pPr>
        <w:pStyle w:val="normaldocdefaults"/>
        <w:shd w:val="clear" w:color="auto" w:fill="FFFFFF"/>
        <w:spacing w:before="120" w:beforeAutospacing="0" w:after="120" w:afterAutospacing="0"/>
        <w:ind w:firstLine="720"/>
        <w:jc w:val="both"/>
        <w:rPr>
          <w:color w:val="000000" w:themeColor="text1"/>
          <w:sz w:val="28"/>
          <w:szCs w:val="28"/>
          <w:lang w:val="en-US"/>
        </w:rPr>
      </w:pPr>
      <w:r w:rsidRPr="008C71ED">
        <w:rPr>
          <w:color w:val="000000" w:themeColor="text1"/>
          <w:sz w:val="28"/>
          <w:szCs w:val="28"/>
          <w:lang w:val="en-US"/>
        </w:rPr>
        <w:t>T</w:t>
      </w:r>
      <w:r w:rsidR="00E13D0C" w:rsidRPr="008C71ED">
        <w:rPr>
          <w:color w:val="000000" w:themeColor="text1"/>
          <w:sz w:val="28"/>
          <w:szCs w:val="28"/>
          <w:lang w:val="en-US"/>
        </w:rPr>
        <w:t>rong thời hạn 10 ngày làm việc kể từ ngày nhận được hồ sơ</w:t>
      </w:r>
      <w:r w:rsidRPr="008C71ED">
        <w:rPr>
          <w:color w:val="000000" w:themeColor="text1"/>
          <w:sz w:val="28"/>
          <w:szCs w:val="28"/>
          <w:lang w:val="en-US"/>
        </w:rPr>
        <w:t xml:space="preserve"> đầy đủ và hợp lệ</w:t>
      </w:r>
      <w:r w:rsidR="00E13D0C" w:rsidRPr="008C71ED">
        <w:rPr>
          <w:color w:val="000000" w:themeColor="text1"/>
          <w:sz w:val="28"/>
          <w:szCs w:val="28"/>
          <w:lang w:val="en-US"/>
        </w:rPr>
        <w:t xml:space="preserve">, Trung tâm Mã số, Mã vạch Quốc gia có trách nhiệm cấp </w:t>
      </w:r>
      <w:r w:rsidRPr="008C71ED">
        <w:rPr>
          <w:color w:val="000000" w:themeColor="text1"/>
          <w:sz w:val="28"/>
          <w:szCs w:val="28"/>
          <w:lang w:val="en-US"/>
        </w:rPr>
        <w:t xml:space="preserve">lại </w:t>
      </w:r>
      <w:r w:rsidR="00E13D0C" w:rsidRPr="008C71ED">
        <w:rPr>
          <w:color w:val="000000" w:themeColor="text1"/>
          <w:sz w:val="28"/>
          <w:szCs w:val="28"/>
          <w:lang w:val="en-US"/>
        </w:rPr>
        <w:t>Giấy chứng nhận quyền sử dụng mã số, mã vạch theo hình thức điện tử với các thông tin quy định tại Mẫu số 14 Phụ lục ban hành kèm theo Nghị định số 74/2018/NĐ-CP và được bổ sung, cập nhật cho phù hợp với thông lệ quốc tế; thời hạn hiệu lực của Giấy chứng nhận quyền sử dụng mã số, mã vạch</w:t>
      </w:r>
      <w:r w:rsidR="00D53408" w:rsidRPr="008C71ED">
        <w:rPr>
          <w:color w:val="000000" w:themeColor="text1"/>
          <w:sz w:val="28"/>
          <w:szCs w:val="28"/>
          <w:lang w:val="en-US"/>
        </w:rPr>
        <w:t xml:space="preserve"> ghi</w:t>
      </w:r>
      <w:r w:rsidR="00E13D0C" w:rsidRPr="008C71ED">
        <w:rPr>
          <w:color w:val="000000" w:themeColor="text1"/>
          <w:sz w:val="28"/>
          <w:szCs w:val="28"/>
          <w:lang w:val="en-US"/>
        </w:rPr>
        <w:t xml:space="preserve"> theo </w:t>
      </w:r>
      <w:r w:rsidR="00D53408" w:rsidRPr="008C71ED">
        <w:rPr>
          <w:color w:val="000000" w:themeColor="text1"/>
          <w:sz w:val="28"/>
          <w:szCs w:val="28"/>
          <w:lang w:val="en-US"/>
        </w:rPr>
        <w:t>thời hạn hiệu lực của Giấy chứng nhận đã được cấp</w:t>
      </w:r>
      <w:r w:rsidR="00E13D0C" w:rsidRPr="008C71ED">
        <w:rPr>
          <w:color w:val="000000" w:themeColor="text1"/>
          <w:sz w:val="28"/>
          <w:szCs w:val="28"/>
          <w:lang w:val="en-US"/>
        </w:rPr>
        <w:t>.</w:t>
      </w:r>
    </w:p>
    <w:p w:rsidR="00E13D0C" w:rsidRPr="008C71ED" w:rsidRDefault="00E13D0C" w:rsidP="008C71ED">
      <w:pPr>
        <w:pStyle w:val="normaldocdefaults"/>
        <w:shd w:val="clear" w:color="auto" w:fill="FFFFFF"/>
        <w:spacing w:before="120" w:beforeAutospacing="0" w:after="120" w:afterAutospacing="0"/>
        <w:ind w:firstLine="720"/>
        <w:jc w:val="both"/>
        <w:rPr>
          <w:color w:val="000000" w:themeColor="text1"/>
          <w:spacing w:val="-2"/>
          <w:sz w:val="28"/>
          <w:szCs w:val="28"/>
          <w:lang w:val="en-US"/>
        </w:rPr>
      </w:pPr>
      <w:r w:rsidRPr="008C71ED">
        <w:rPr>
          <w:color w:val="000000" w:themeColor="text1"/>
          <w:spacing w:val="-2"/>
          <w:sz w:val="28"/>
          <w:szCs w:val="28"/>
          <w:lang w:val="en-US"/>
        </w:rPr>
        <w:t>Trường hợp tổ chức, cá nhân nộp hồ sơ đề nghị cấp</w:t>
      </w:r>
      <w:r w:rsidR="00D53408" w:rsidRPr="008C71ED">
        <w:rPr>
          <w:color w:val="000000" w:themeColor="text1"/>
          <w:spacing w:val="-2"/>
          <w:sz w:val="28"/>
          <w:szCs w:val="28"/>
          <w:lang w:val="en-US"/>
        </w:rPr>
        <w:t xml:space="preserve"> lại</w:t>
      </w:r>
      <w:r w:rsidRPr="008C71ED">
        <w:rPr>
          <w:color w:val="000000" w:themeColor="text1"/>
          <w:spacing w:val="-2"/>
          <w:sz w:val="28"/>
          <w:szCs w:val="28"/>
          <w:lang w:val="en-US"/>
        </w:rPr>
        <w:t xml:space="preserve"> Giấy chứng nhận quyền sử dụng mã số mã vạch theo hình thức bản giấy, trong thời hạn </w:t>
      </w:r>
      <w:r w:rsidR="00D53408" w:rsidRPr="008C71ED">
        <w:rPr>
          <w:color w:val="000000" w:themeColor="text1"/>
          <w:spacing w:val="-2"/>
          <w:sz w:val="28"/>
          <w:szCs w:val="28"/>
          <w:lang w:val="en-US"/>
        </w:rPr>
        <w:t>15</w:t>
      </w:r>
      <w:r w:rsidRPr="008C71ED">
        <w:rPr>
          <w:color w:val="000000" w:themeColor="text1"/>
          <w:spacing w:val="-2"/>
          <w:sz w:val="28"/>
          <w:szCs w:val="28"/>
          <w:lang w:val="en-US"/>
        </w:rPr>
        <w:t xml:space="preserve"> ngày làm việc kể từ ngày nhận được hồ sơ, Trung tâm Mã số, Mã vạch Quốc gia có trách nhiệm cấp Giấy chứng nhận quyền sử dụng mã số, mã vạch theo hình thức bản giấy theo Mẫu số 14 Phụ lục ban hành kèm theo Nghị định số 74/2018/NĐ-CP. </w:t>
      </w:r>
    </w:p>
    <w:p w:rsidR="00456F6D" w:rsidRPr="008C71ED" w:rsidRDefault="00456F6D" w:rsidP="008C71ED">
      <w:pPr>
        <w:pStyle w:val="normaldocdefaults"/>
        <w:shd w:val="clear" w:color="auto" w:fill="FFFFFF" w:themeFill="background1"/>
        <w:spacing w:before="120" w:beforeAutospacing="0" w:after="120" w:afterAutospacing="0"/>
        <w:ind w:firstLine="720"/>
        <w:jc w:val="both"/>
        <w:outlineLvl w:val="1"/>
        <w:rPr>
          <w:color w:val="000000" w:themeColor="text1"/>
          <w:sz w:val="28"/>
          <w:szCs w:val="28"/>
          <w:lang w:val="en-US"/>
        </w:rPr>
      </w:pPr>
      <w:r w:rsidRPr="008C71ED">
        <w:rPr>
          <w:b/>
          <w:bCs/>
          <w:color w:val="000000" w:themeColor="text1"/>
          <w:sz w:val="28"/>
          <w:szCs w:val="28"/>
        </w:rPr>
        <w:t xml:space="preserve">Điều </w:t>
      </w:r>
      <w:r w:rsidRPr="008C71ED">
        <w:rPr>
          <w:b/>
          <w:bCs/>
          <w:color w:val="000000" w:themeColor="text1"/>
          <w:sz w:val="28"/>
          <w:szCs w:val="28"/>
          <w:lang w:val="en-US"/>
        </w:rPr>
        <w:t>8. Thủ tục xác nhận sử dụng mã nước ngoài</w:t>
      </w:r>
    </w:p>
    <w:p w:rsidR="00456F6D" w:rsidRPr="008C71ED" w:rsidRDefault="00456F6D" w:rsidP="008C71ED">
      <w:pPr>
        <w:pStyle w:val="normaldocdefaults"/>
        <w:shd w:val="clear" w:color="auto" w:fill="FFFFFF" w:themeFill="background1"/>
        <w:spacing w:before="120" w:beforeAutospacing="0" w:after="120" w:afterAutospacing="0"/>
        <w:ind w:firstLine="720"/>
        <w:jc w:val="both"/>
        <w:rPr>
          <w:sz w:val="28"/>
          <w:szCs w:val="28"/>
          <w:lang w:val="en-US"/>
        </w:rPr>
      </w:pPr>
      <w:r w:rsidRPr="008C71ED">
        <w:rPr>
          <w:color w:val="000000" w:themeColor="text1"/>
          <w:sz w:val="28"/>
          <w:szCs w:val="28"/>
          <w:lang w:val="en-US"/>
        </w:rPr>
        <w:t xml:space="preserve">1. Trường hợp tổ chức, cá nhân nộp hồ sơ trực tiếp hoặc gửi qua đường bưu điện tới </w:t>
      </w:r>
      <w:r w:rsidRPr="008C71ED">
        <w:rPr>
          <w:bCs/>
          <w:color w:val="000000" w:themeColor="text1"/>
          <w:sz w:val="28"/>
          <w:szCs w:val="28"/>
          <w:lang w:val="en-US"/>
        </w:rPr>
        <w:t xml:space="preserve">Trung tâm Mã số, Mã vạch Quốc gia trực thuộc Tổng cục Tiêu chuẩn Đo lường Chất lượng, thực hiện theo quy định tại </w:t>
      </w:r>
      <w:r w:rsidRPr="008C71ED">
        <w:rPr>
          <w:color w:val="000000" w:themeColor="text1"/>
          <w:sz w:val="28"/>
          <w:szCs w:val="28"/>
          <w:lang w:val="en-US"/>
        </w:rPr>
        <w:t xml:space="preserve">Điều 19d </w:t>
      </w:r>
      <w:r w:rsidRPr="008C71ED">
        <w:rPr>
          <w:color w:val="000000" w:themeColor="text1"/>
          <w:sz w:val="28"/>
          <w:szCs w:val="28"/>
        </w:rPr>
        <w:t>Nghị định số </w:t>
      </w:r>
      <w:r w:rsidRPr="008C71ED">
        <w:rPr>
          <w:color w:val="000000" w:themeColor="text1"/>
          <w:sz w:val="28"/>
          <w:szCs w:val="28"/>
          <w:lang w:val="en-US"/>
        </w:rPr>
        <w:t>132</w:t>
      </w:r>
      <w:r w:rsidRPr="008C71ED">
        <w:rPr>
          <w:color w:val="000000" w:themeColor="text1"/>
          <w:sz w:val="28"/>
          <w:szCs w:val="28"/>
        </w:rPr>
        <w:t>/20</w:t>
      </w:r>
      <w:r w:rsidRPr="008C71ED">
        <w:rPr>
          <w:color w:val="000000" w:themeColor="text1"/>
          <w:sz w:val="28"/>
          <w:szCs w:val="28"/>
          <w:lang w:val="en-US"/>
        </w:rPr>
        <w:t>0</w:t>
      </w:r>
      <w:r w:rsidRPr="008C71ED">
        <w:rPr>
          <w:color w:val="000000" w:themeColor="text1"/>
          <w:sz w:val="28"/>
          <w:szCs w:val="28"/>
        </w:rPr>
        <w:t xml:space="preserve">8/NĐ-CP </w:t>
      </w:r>
      <w:r w:rsidRPr="008C71ED">
        <w:rPr>
          <w:color w:val="000000" w:themeColor="text1"/>
          <w:sz w:val="28"/>
          <w:szCs w:val="28"/>
          <w:lang w:val="en-US"/>
        </w:rPr>
        <w:t xml:space="preserve">(đã được sửa đổi, bổ sung tại khoản 9 Điều 1 </w:t>
      </w:r>
      <w:r w:rsidRPr="008C71ED">
        <w:rPr>
          <w:sz w:val="28"/>
          <w:szCs w:val="28"/>
        </w:rPr>
        <w:t>Nghị định số 74/2018/NĐ-CP</w:t>
      </w:r>
      <w:r w:rsidRPr="008C71ED">
        <w:rPr>
          <w:sz w:val="28"/>
          <w:szCs w:val="28"/>
          <w:lang w:val="en-US"/>
        </w:rPr>
        <w:t>).</w:t>
      </w:r>
    </w:p>
    <w:p w:rsidR="00456F6D" w:rsidRPr="008C71ED" w:rsidRDefault="00456F6D" w:rsidP="008C71ED">
      <w:pPr>
        <w:pStyle w:val="normaldocdefaults"/>
        <w:shd w:val="clear" w:color="auto" w:fill="FFFFFF" w:themeFill="background1"/>
        <w:spacing w:before="120" w:beforeAutospacing="0" w:after="120" w:afterAutospacing="0"/>
        <w:ind w:firstLine="720"/>
        <w:jc w:val="both"/>
        <w:rPr>
          <w:color w:val="000000" w:themeColor="text1"/>
          <w:sz w:val="28"/>
          <w:szCs w:val="28"/>
          <w:lang w:val="en-US"/>
        </w:rPr>
      </w:pPr>
      <w:r w:rsidRPr="008C71ED">
        <w:rPr>
          <w:sz w:val="28"/>
          <w:szCs w:val="28"/>
          <w:lang w:val="en-US"/>
        </w:rPr>
        <w:t xml:space="preserve">2. </w:t>
      </w:r>
      <w:r w:rsidRPr="008C71ED">
        <w:rPr>
          <w:color w:val="000000" w:themeColor="text1"/>
          <w:sz w:val="28"/>
          <w:szCs w:val="28"/>
          <w:lang w:val="en-US"/>
        </w:rPr>
        <w:t>Trường hợp tổ chức, cá nhân nộp hồ sơ trực tuyến:</w:t>
      </w:r>
    </w:p>
    <w:p w:rsidR="00456F6D" w:rsidRPr="008C71ED" w:rsidRDefault="00456F6D" w:rsidP="008C71ED">
      <w:pPr>
        <w:pStyle w:val="normaldocdefaults"/>
        <w:shd w:val="clear" w:color="auto" w:fill="FFFFFF" w:themeFill="background1"/>
        <w:spacing w:before="120" w:beforeAutospacing="0" w:after="120" w:afterAutospacing="0"/>
        <w:ind w:firstLine="720"/>
        <w:jc w:val="both"/>
        <w:rPr>
          <w:color w:val="000000" w:themeColor="text1"/>
          <w:sz w:val="28"/>
          <w:szCs w:val="28"/>
          <w:lang w:val="en-US"/>
        </w:rPr>
      </w:pPr>
      <w:r w:rsidRPr="008C71ED">
        <w:rPr>
          <w:color w:val="000000" w:themeColor="text1"/>
          <w:sz w:val="28"/>
          <w:szCs w:val="28"/>
          <w:lang w:val="en-US"/>
        </w:rPr>
        <w:t xml:space="preserve">a) Tổ chức, cá nhân đăng ký xác nhận sử dụng mã nước ngoài nộp trực tuyến </w:t>
      </w:r>
      <w:r w:rsidRPr="008C71ED">
        <w:rPr>
          <w:bCs/>
          <w:color w:val="000000" w:themeColor="text1"/>
          <w:sz w:val="28"/>
          <w:szCs w:val="28"/>
          <w:lang w:val="en-US"/>
        </w:rPr>
        <w:t>trên trang đăng ký mã số</w:t>
      </w:r>
      <w:r w:rsidR="008E5307">
        <w:rPr>
          <w:bCs/>
          <w:color w:val="000000" w:themeColor="text1"/>
          <w:sz w:val="28"/>
          <w:szCs w:val="28"/>
          <w:lang w:val="en-US"/>
        </w:rPr>
        <w:t>,</w:t>
      </w:r>
      <w:r w:rsidRPr="008C71ED">
        <w:rPr>
          <w:bCs/>
          <w:color w:val="000000" w:themeColor="text1"/>
          <w:sz w:val="28"/>
          <w:szCs w:val="28"/>
          <w:lang w:val="en-US"/>
        </w:rPr>
        <w:t xml:space="preserve"> mã vạch trực tuyến của Trung tâm Mã số, </w:t>
      </w:r>
      <w:r w:rsidR="008E5307">
        <w:rPr>
          <w:bCs/>
          <w:color w:val="000000" w:themeColor="text1"/>
          <w:sz w:val="28"/>
          <w:szCs w:val="28"/>
          <w:lang w:val="en-US"/>
        </w:rPr>
        <w:t>M</w:t>
      </w:r>
      <w:r w:rsidRPr="008C71ED">
        <w:rPr>
          <w:bCs/>
          <w:color w:val="000000" w:themeColor="text1"/>
          <w:sz w:val="28"/>
          <w:szCs w:val="28"/>
          <w:lang w:val="en-US"/>
        </w:rPr>
        <w:t>ã vạch Quốc gia, hồ sơ</w:t>
      </w:r>
      <w:r w:rsidRPr="008C71ED">
        <w:rPr>
          <w:color w:val="000000" w:themeColor="text1"/>
          <w:sz w:val="28"/>
          <w:szCs w:val="28"/>
          <w:lang w:val="en-US"/>
        </w:rPr>
        <w:t xml:space="preserve"> gồm:</w:t>
      </w:r>
    </w:p>
    <w:p w:rsidR="00456F6D" w:rsidRPr="008C71ED" w:rsidRDefault="00456F6D" w:rsidP="008C71ED">
      <w:pPr>
        <w:pStyle w:val="normaldocdefaults"/>
        <w:shd w:val="clear" w:color="auto" w:fill="FFFFFF"/>
        <w:spacing w:before="120" w:beforeAutospacing="0" w:after="120" w:afterAutospacing="0"/>
        <w:ind w:firstLine="720"/>
        <w:jc w:val="both"/>
        <w:rPr>
          <w:color w:val="000000" w:themeColor="text1"/>
          <w:sz w:val="28"/>
          <w:szCs w:val="28"/>
          <w:lang w:val="en-US"/>
        </w:rPr>
      </w:pPr>
      <w:r w:rsidRPr="008C71ED">
        <w:rPr>
          <w:color w:val="000000" w:themeColor="text1"/>
          <w:sz w:val="28"/>
          <w:szCs w:val="28"/>
          <w:lang w:val="en-US"/>
        </w:rPr>
        <w:t>- Đề nghị xác nhận sử dụng mã nước ngoài với các thông tin quy định tại Mẫu số 15 Phụ lục ban hành kèm theo Nghị định số 74/2018/NĐ-CP và được bổ sung, cập nhật cho phù hợp với thông lệ quốc tế;</w:t>
      </w:r>
    </w:p>
    <w:p w:rsidR="00BA52DF" w:rsidRPr="008C71ED" w:rsidRDefault="00BA52DF" w:rsidP="008C71ED">
      <w:pPr>
        <w:pStyle w:val="normaldocdefaults"/>
        <w:shd w:val="clear" w:color="auto" w:fill="FFFFFF"/>
        <w:spacing w:before="120" w:beforeAutospacing="0" w:after="120" w:afterAutospacing="0"/>
        <w:ind w:firstLine="720"/>
        <w:jc w:val="both"/>
        <w:rPr>
          <w:color w:val="000000" w:themeColor="text1"/>
          <w:sz w:val="28"/>
          <w:szCs w:val="28"/>
          <w:lang w:val="en-US"/>
        </w:rPr>
      </w:pPr>
      <w:r w:rsidRPr="008C71ED">
        <w:rPr>
          <w:color w:val="000000" w:themeColor="text1"/>
          <w:sz w:val="28"/>
          <w:szCs w:val="28"/>
          <w:lang w:val="en-US"/>
        </w:rPr>
        <w:t>-</w:t>
      </w:r>
      <w:r w:rsidR="00456F6D" w:rsidRPr="008C71ED">
        <w:rPr>
          <w:color w:val="000000" w:themeColor="text1"/>
          <w:sz w:val="28"/>
          <w:szCs w:val="28"/>
          <w:lang w:val="en-US"/>
        </w:rPr>
        <w:t xml:space="preserve"> </w:t>
      </w:r>
      <w:r w:rsidRPr="008C71ED">
        <w:rPr>
          <w:color w:val="000000" w:themeColor="text1"/>
          <w:sz w:val="28"/>
          <w:szCs w:val="28"/>
          <w:lang w:val="en-US"/>
        </w:rPr>
        <w:t>Bản điện tử</w:t>
      </w:r>
      <w:r w:rsidR="009E3EEA">
        <w:rPr>
          <w:color w:val="000000" w:themeColor="text1"/>
          <w:sz w:val="28"/>
          <w:szCs w:val="28"/>
          <w:lang w:val="en-US"/>
        </w:rPr>
        <w:t xml:space="preserve"> (file ảnh/scan) </w:t>
      </w:r>
      <w:r w:rsidRPr="008C71ED">
        <w:rPr>
          <w:color w:val="000000" w:themeColor="text1"/>
          <w:sz w:val="28"/>
          <w:szCs w:val="28"/>
          <w:lang w:val="en-US"/>
        </w:rPr>
        <w:t>bằng chứng phía đối tác nước ngoài ủy quyền cho tổ chức được quyền sử dụng mã số, mã vạch dưới hình thức thư, hợp đồng ủy quyền, bằng chứng chứng minh đơn vị ủy quyền sở hữu hợp pháp mã số ủy quyền, danh mục sản phẩm tương ứng với mã ủy quyền…</w:t>
      </w:r>
    </w:p>
    <w:p w:rsidR="00456F6D" w:rsidRDefault="00456F6D" w:rsidP="008C71ED">
      <w:pPr>
        <w:pStyle w:val="normaldocdefaults"/>
        <w:shd w:val="clear" w:color="auto" w:fill="FFFFFF" w:themeFill="background1"/>
        <w:spacing w:before="120" w:beforeAutospacing="0" w:after="120" w:afterAutospacing="0"/>
        <w:ind w:firstLine="720"/>
        <w:jc w:val="both"/>
        <w:rPr>
          <w:color w:val="000000" w:themeColor="text1"/>
          <w:sz w:val="28"/>
          <w:szCs w:val="28"/>
          <w:lang w:val="en-US"/>
        </w:rPr>
      </w:pPr>
      <w:r w:rsidRPr="008C71ED">
        <w:rPr>
          <w:color w:val="000000" w:themeColor="text1"/>
          <w:sz w:val="28"/>
          <w:szCs w:val="28"/>
          <w:lang w:val="en-US"/>
        </w:rPr>
        <w:t xml:space="preserve">b) Tổ chức, cá nhân thực hiện nộp hồ sơ đồng thời đóng phí đăng ký </w:t>
      </w:r>
      <w:r w:rsidR="00BA52DF" w:rsidRPr="008C71ED">
        <w:rPr>
          <w:color w:val="000000" w:themeColor="text1"/>
          <w:sz w:val="28"/>
          <w:szCs w:val="28"/>
          <w:lang w:val="en-US"/>
        </w:rPr>
        <w:t xml:space="preserve">theo </w:t>
      </w:r>
      <w:r w:rsidRPr="008C71ED">
        <w:rPr>
          <w:color w:val="000000" w:themeColor="text1"/>
          <w:sz w:val="28"/>
          <w:szCs w:val="28"/>
          <w:lang w:val="en-US"/>
        </w:rPr>
        <w:t>quy định</w:t>
      </w:r>
      <w:r w:rsidR="00B83455">
        <w:rPr>
          <w:color w:val="000000" w:themeColor="text1"/>
          <w:sz w:val="28"/>
          <w:szCs w:val="28"/>
          <w:lang w:val="en-US"/>
        </w:rPr>
        <w:t xml:space="preserve"> của pháp luật</w:t>
      </w:r>
      <w:r w:rsidRPr="008C71ED">
        <w:rPr>
          <w:color w:val="000000" w:themeColor="text1"/>
          <w:sz w:val="28"/>
          <w:szCs w:val="28"/>
          <w:lang w:val="en-US"/>
        </w:rPr>
        <w:t>.</w:t>
      </w:r>
    </w:p>
    <w:p w:rsidR="00456F6D" w:rsidRPr="008C71ED" w:rsidRDefault="00456F6D" w:rsidP="008C71ED">
      <w:pPr>
        <w:pStyle w:val="normaldocdefaults"/>
        <w:shd w:val="clear" w:color="auto" w:fill="FFFFFF" w:themeFill="background1"/>
        <w:spacing w:before="120" w:beforeAutospacing="0" w:after="120" w:afterAutospacing="0"/>
        <w:ind w:firstLine="720"/>
        <w:jc w:val="both"/>
        <w:rPr>
          <w:color w:val="000000" w:themeColor="text1"/>
          <w:sz w:val="28"/>
          <w:szCs w:val="28"/>
          <w:lang w:val="en-US"/>
        </w:rPr>
      </w:pPr>
      <w:r w:rsidRPr="008C71ED">
        <w:rPr>
          <w:color w:val="000000" w:themeColor="text1"/>
          <w:sz w:val="28"/>
          <w:szCs w:val="28"/>
          <w:lang w:val="en-US"/>
        </w:rPr>
        <w:t>c) Trình tự giải quyết thủ tục:</w:t>
      </w:r>
    </w:p>
    <w:p w:rsidR="00456F6D" w:rsidRPr="008C71ED" w:rsidRDefault="00456F6D" w:rsidP="008C71ED">
      <w:pPr>
        <w:pStyle w:val="normaldocdefaults"/>
        <w:shd w:val="clear" w:color="auto" w:fill="FFFFFF"/>
        <w:spacing w:before="120" w:beforeAutospacing="0" w:after="120" w:afterAutospacing="0"/>
        <w:ind w:firstLine="720"/>
        <w:jc w:val="both"/>
        <w:rPr>
          <w:color w:val="000000" w:themeColor="text1"/>
          <w:sz w:val="28"/>
          <w:szCs w:val="28"/>
          <w:lang w:val="en-US"/>
        </w:rPr>
      </w:pPr>
      <w:r w:rsidRPr="008C71ED">
        <w:rPr>
          <w:color w:val="000000" w:themeColor="text1"/>
          <w:sz w:val="28"/>
          <w:szCs w:val="28"/>
          <w:lang w:val="en-US"/>
        </w:rPr>
        <w:t xml:space="preserve">Trường hợp hồ sơ không đầy đủ theo quy định, trong thời hạn 05 ngày làm việc, kể từ ngày nhận được hồ sơ, Trung tâm Mã số, Mã vạch Quốc gia thông báo </w:t>
      </w:r>
      <w:r w:rsidR="00C9019A">
        <w:rPr>
          <w:color w:val="000000" w:themeColor="text1"/>
          <w:sz w:val="28"/>
          <w:szCs w:val="28"/>
          <w:lang w:val="en-US"/>
        </w:rPr>
        <w:t xml:space="preserve">qua phần mền trực tuyến </w:t>
      </w:r>
      <w:r w:rsidRPr="00C9019A">
        <w:rPr>
          <w:color w:val="000000" w:themeColor="text1"/>
          <w:sz w:val="28"/>
          <w:szCs w:val="28"/>
          <w:lang w:val="en-US"/>
        </w:rPr>
        <w:t>cho tổ chức, cá nhân để sửa đổi, bổ sung.</w:t>
      </w:r>
    </w:p>
    <w:p w:rsidR="00456F6D" w:rsidRPr="008C71ED" w:rsidRDefault="00456F6D" w:rsidP="008C71ED">
      <w:pPr>
        <w:pStyle w:val="normaldocdefaults"/>
        <w:shd w:val="clear" w:color="auto" w:fill="FFFFFF"/>
        <w:spacing w:before="120" w:beforeAutospacing="0" w:after="120" w:afterAutospacing="0"/>
        <w:ind w:firstLine="720"/>
        <w:jc w:val="both"/>
        <w:rPr>
          <w:color w:val="000000" w:themeColor="text1"/>
          <w:sz w:val="28"/>
          <w:szCs w:val="28"/>
          <w:lang w:val="en-US"/>
        </w:rPr>
      </w:pPr>
      <w:r w:rsidRPr="008C71ED">
        <w:rPr>
          <w:color w:val="000000" w:themeColor="text1"/>
          <w:sz w:val="28"/>
          <w:szCs w:val="28"/>
          <w:lang w:val="en-US"/>
        </w:rPr>
        <w:lastRenderedPageBreak/>
        <w:t>Trường hợp hồ sơ đầy đủ, hợp lệ và tổ chức, cá nhân nộp hồ sơ đóng các khoản phí theo quy định, trong thời hạn 1</w:t>
      </w:r>
      <w:r w:rsidR="00021544" w:rsidRPr="008C71ED">
        <w:rPr>
          <w:color w:val="000000" w:themeColor="text1"/>
          <w:sz w:val="28"/>
          <w:szCs w:val="28"/>
          <w:lang w:val="en-US"/>
        </w:rPr>
        <w:t>5</w:t>
      </w:r>
      <w:r w:rsidRPr="008C71ED">
        <w:rPr>
          <w:color w:val="000000" w:themeColor="text1"/>
          <w:sz w:val="28"/>
          <w:szCs w:val="28"/>
          <w:lang w:val="en-US"/>
        </w:rPr>
        <w:t xml:space="preserve"> ngày làm việc kể từ ngày nhận được hồ sơ, Trung tâm Mã số, Mã vạch Quốc gia có trách nhiệm cấp Giấy </w:t>
      </w:r>
      <w:r w:rsidR="00021544" w:rsidRPr="008C71ED">
        <w:rPr>
          <w:color w:val="000000" w:themeColor="text1"/>
          <w:sz w:val="28"/>
          <w:szCs w:val="28"/>
          <w:lang w:val="en-US"/>
        </w:rPr>
        <w:t>xác</w:t>
      </w:r>
      <w:r w:rsidRPr="008C71ED">
        <w:rPr>
          <w:color w:val="000000" w:themeColor="text1"/>
          <w:sz w:val="28"/>
          <w:szCs w:val="28"/>
          <w:lang w:val="en-US"/>
        </w:rPr>
        <w:t xml:space="preserve"> nhận sử dụng mã </w:t>
      </w:r>
      <w:r w:rsidR="00021544" w:rsidRPr="008C71ED">
        <w:rPr>
          <w:color w:val="000000" w:themeColor="text1"/>
          <w:sz w:val="28"/>
          <w:szCs w:val="28"/>
          <w:lang w:val="en-US"/>
        </w:rPr>
        <w:t>nước ngoài</w:t>
      </w:r>
      <w:r w:rsidRPr="008C71ED">
        <w:rPr>
          <w:color w:val="000000" w:themeColor="text1"/>
          <w:sz w:val="28"/>
          <w:szCs w:val="28"/>
          <w:lang w:val="en-US"/>
        </w:rPr>
        <w:t xml:space="preserve"> theo hình thức điện tử với các </w:t>
      </w:r>
      <w:r w:rsidR="00021544" w:rsidRPr="008C71ED">
        <w:rPr>
          <w:color w:val="000000" w:themeColor="text1"/>
          <w:sz w:val="28"/>
          <w:szCs w:val="28"/>
          <w:lang w:val="en-US"/>
        </w:rPr>
        <w:t>thông tin quy định tại Mẫu số 17</w:t>
      </w:r>
      <w:r w:rsidRPr="008C71ED">
        <w:rPr>
          <w:color w:val="000000" w:themeColor="text1"/>
          <w:sz w:val="28"/>
          <w:szCs w:val="28"/>
          <w:lang w:val="en-US"/>
        </w:rPr>
        <w:t xml:space="preserve"> Phụ lục ban hành kèm theo Nghị định số 74/2018/NĐ-CP và được bổ sung, cập nhật cho</w:t>
      </w:r>
      <w:r w:rsidR="00021544" w:rsidRPr="008C71ED">
        <w:rPr>
          <w:color w:val="000000" w:themeColor="text1"/>
          <w:sz w:val="28"/>
          <w:szCs w:val="28"/>
          <w:lang w:val="en-US"/>
        </w:rPr>
        <w:t xml:space="preserve"> phù hợp với thông lệ quốc tế; thời hạn hiệu lực của Giấy xác nhận sử dụng mã nước ngoài theo thời hạn ủy quyền nhưng không quá 03 năm kể từ ngày cấp.</w:t>
      </w:r>
    </w:p>
    <w:p w:rsidR="00456F6D" w:rsidRPr="008C71ED" w:rsidRDefault="00456F6D" w:rsidP="008C71ED">
      <w:pPr>
        <w:pStyle w:val="normaldocdefaults"/>
        <w:shd w:val="clear" w:color="auto" w:fill="FFFFFF"/>
        <w:spacing w:before="120" w:beforeAutospacing="0" w:after="120" w:afterAutospacing="0"/>
        <w:ind w:firstLine="720"/>
        <w:jc w:val="both"/>
        <w:rPr>
          <w:color w:val="000000" w:themeColor="text1"/>
          <w:sz w:val="28"/>
          <w:szCs w:val="28"/>
          <w:lang w:val="en-US"/>
        </w:rPr>
      </w:pPr>
      <w:r w:rsidRPr="008C71ED">
        <w:rPr>
          <w:color w:val="000000" w:themeColor="text1"/>
          <w:sz w:val="28"/>
          <w:szCs w:val="28"/>
          <w:lang w:val="en-US"/>
        </w:rPr>
        <w:t xml:space="preserve">Trường hợp tổ chức, cá nhân nộp hồ sơ đề nghị cấp Giấy </w:t>
      </w:r>
      <w:r w:rsidR="00021544" w:rsidRPr="008C71ED">
        <w:rPr>
          <w:color w:val="000000" w:themeColor="text1"/>
          <w:sz w:val="28"/>
          <w:szCs w:val="28"/>
          <w:lang w:val="en-US"/>
        </w:rPr>
        <w:t>xác</w:t>
      </w:r>
      <w:r w:rsidRPr="008C71ED">
        <w:rPr>
          <w:color w:val="000000" w:themeColor="text1"/>
          <w:sz w:val="28"/>
          <w:szCs w:val="28"/>
          <w:lang w:val="en-US"/>
        </w:rPr>
        <w:t xml:space="preserve"> nhận sử dụng mã </w:t>
      </w:r>
      <w:r w:rsidR="00021544" w:rsidRPr="008C71ED">
        <w:rPr>
          <w:color w:val="000000" w:themeColor="text1"/>
          <w:sz w:val="28"/>
          <w:szCs w:val="28"/>
          <w:lang w:val="en-US"/>
        </w:rPr>
        <w:t>nước ngoài</w:t>
      </w:r>
      <w:r w:rsidRPr="008C71ED">
        <w:rPr>
          <w:color w:val="000000" w:themeColor="text1"/>
          <w:sz w:val="28"/>
          <w:szCs w:val="28"/>
          <w:lang w:val="en-US"/>
        </w:rPr>
        <w:t xml:space="preserve"> theo hình thức bản giấy, trong thời hạn 20 ngày làm việc kể từ ngày nhận được hồ sơ, Trung tâm Mã số, Mã vạch Quốc gia có trách nhiệm cấp Giấy </w:t>
      </w:r>
      <w:r w:rsidR="00021544" w:rsidRPr="008C71ED">
        <w:rPr>
          <w:color w:val="000000" w:themeColor="text1"/>
          <w:sz w:val="28"/>
          <w:szCs w:val="28"/>
          <w:lang w:val="en-US"/>
        </w:rPr>
        <w:t>xác</w:t>
      </w:r>
      <w:r w:rsidRPr="008C71ED">
        <w:rPr>
          <w:color w:val="000000" w:themeColor="text1"/>
          <w:sz w:val="28"/>
          <w:szCs w:val="28"/>
          <w:lang w:val="en-US"/>
        </w:rPr>
        <w:t xml:space="preserve"> nhận quyền sử dụng mã </w:t>
      </w:r>
      <w:r w:rsidR="00021544" w:rsidRPr="008C71ED">
        <w:rPr>
          <w:color w:val="000000" w:themeColor="text1"/>
          <w:sz w:val="28"/>
          <w:szCs w:val="28"/>
          <w:lang w:val="en-US"/>
        </w:rPr>
        <w:t>nước ngoài</w:t>
      </w:r>
      <w:r w:rsidRPr="008C71ED">
        <w:rPr>
          <w:color w:val="000000" w:themeColor="text1"/>
          <w:sz w:val="28"/>
          <w:szCs w:val="28"/>
          <w:lang w:val="en-US"/>
        </w:rPr>
        <w:t xml:space="preserve"> theo hình thức bản giấy theo Mẫu số 1</w:t>
      </w:r>
      <w:r w:rsidR="00021544" w:rsidRPr="008C71ED">
        <w:rPr>
          <w:color w:val="000000" w:themeColor="text1"/>
          <w:sz w:val="28"/>
          <w:szCs w:val="28"/>
          <w:lang w:val="en-US"/>
        </w:rPr>
        <w:t>7</w:t>
      </w:r>
      <w:r w:rsidRPr="008C71ED">
        <w:rPr>
          <w:color w:val="000000" w:themeColor="text1"/>
          <w:sz w:val="28"/>
          <w:szCs w:val="28"/>
          <w:lang w:val="en-US"/>
        </w:rPr>
        <w:t xml:space="preserve"> Phụ lục ban hành kèm theo Nghị định số 74/2018/NĐ-CP. </w:t>
      </w:r>
    </w:p>
    <w:p w:rsidR="00B64C6F" w:rsidRPr="008C71ED" w:rsidRDefault="00B64C6F" w:rsidP="008C71ED">
      <w:pPr>
        <w:pStyle w:val="normaldocdefaults"/>
        <w:shd w:val="clear" w:color="auto" w:fill="FFFFFF" w:themeFill="background1"/>
        <w:spacing w:before="120" w:beforeAutospacing="0" w:after="120" w:afterAutospacing="0"/>
        <w:ind w:firstLine="720"/>
        <w:jc w:val="both"/>
        <w:outlineLvl w:val="1"/>
        <w:rPr>
          <w:color w:val="000000" w:themeColor="text1"/>
          <w:sz w:val="28"/>
          <w:szCs w:val="28"/>
          <w:lang w:val="en-US"/>
        </w:rPr>
      </w:pPr>
      <w:r w:rsidRPr="008C71ED">
        <w:rPr>
          <w:b/>
          <w:bCs/>
          <w:color w:val="000000" w:themeColor="text1"/>
          <w:sz w:val="28"/>
          <w:szCs w:val="28"/>
        </w:rPr>
        <w:t xml:space="preserve">Điều </w:t>
      </w:r>
      <w:r w:rsidR="00021544" w:rsidRPr="008C71ED">
        <w:rPr>
          <w:b/>
          <w:bCs/>
          <w:color w:val="000000" w:themeColor="text1"/>
          <w:sz w:val="28"/>
          <w:szCs w:val="28"/>
          <w:lang w:val="en-US"/>
        </w:rPr>
        <w:t>9</w:t>
      </w:r>
      <w:r w:rsidRPr="008C71ED">
        <w:rPr>
          <w:b/>
          <w:bCs/>
          <w:color w:val="000000" w:themeColor="text1"/>
          <w:sz w:val="28"/>
          <w:szCs w:val="28"/>
          <w:lang w:val="en-US"/>
        </w:rPr>
        <w:t xml:space="preserve">. </w:t>
      </w:r>
      <w:r w:rsidR="00021544" w:rsidRPr="008C71ED">
        <w:rPr>
          <w:b/>
          <w:bCs/>
          <w:color w:val="000000" w:themeColor="text1"/>
          <w:sz w:val="28"/>
          <w:szCs w:val="28"/>
          <w:lang w:val="en-US"/>
        </w:rPr>
        <w:t>Thủ tục</w:t>
      </w:r>
      <w:r w:rsidRPr="008C71ED">
        <w:rPr>
          <w:b/>
          <w:bCs/>
          <w:color w:val="000000" w:themeColor="text1"/>
          <w:sz w:val="28"/>
          <w:szCs w:val="28"/>
          <w:lang w:val="en-US"/>
        </w:rPr>
        <w:t xml:space="preserve"> ủy quyền sử dụng</w:t>
      </w:r>
      <w:r w:rsidR="00021544" w:rsidRPr="008C71ED">
        <w:rPr>
          <w:b/>
          <w:bCs/>
          <w:color w:val="000000" w:themeColor="text1"/>
          <w:sz w:val="28"/>
          <w:szCs w:val="28"/>
          <w:lang w:val="en-US"/>
        </w:rPr>
        <w:t xml:space="preserve"> mã số, mã vạch</w:t>
      </w:r>
    </w:p>
    <w:p w:rsidR="00BC0EEB" w:rsidRPr="008C71ED" w:rsidRDefault="00BC0EEB" w:rsidP="008C71ED">
      <w:pPr>
        <w:pStyle w:val="normaldocdefaults"/>
        <w:shd w:val="clear" w:color="auto" w:fill="FFFFFF" w:themeFill="background1"/>
        <w:spacing w:before="120" w:beforeAutospacing="0" w:after="120" w:afterAutospacing="0"/>
        <w:ind w:firstLine="720"/>
        <w:jc w:val="both"/>
        <w:rPr>
          <w:sz w:val="28"/>
          <w:szCs w:val="28"/>
          <w:lang w:val="en-US"/>
        </w:rPr>
      </w:pPr>
      <w:r w:rsidRPr="008C71ED">
        <w:rPr>
          <w:color w:val="000000" w:themeColor="text1"/>
          <w:sz w:val="28"/>
          <w:szCs w:val="28"/>
          <w:lang w:val="en-US"/>
        </w:rPr>
        <w:t xml:space="preserve">1. Trường hợp tổ chức, cá nhân nộp hồ sơ trực tiếp hoặc gửi qua đường bưu điện tới </w:t>
      </w:r>
      <w:r w:rsidRPr="008C71ED">
        <w:rPr>
          <w:bCs/>
          <w:color w:val="000000" w:themeColor="text1"/>
          <w:sz w:val="28"/>
          <w:szCs w:val="28"/>
          <w:lang w:val="en-US"/>
        </w:rPr>
        <w:t xml:space="preserve">Trung tâm Mã số, Mã vạch Quốc gia trực thuộc Tổng cục Tiêu chuẩn Đo lường Chất lượng, thực hiện theo quy định tại </w:t>
      </w:r>
      <w:r w:rsidRPr="008C71ED">
        <w:rPr>
          <w:color w:val="000000" w:themeColor="text1"/>
          <w:sz w:val="28"/>
          <w:szCs w:val="28"/>
          <w:lang w:val="en-US"/>
        </w:rPr>
        <w:t xml:space="preserve">Điều 19d </w:t>
      </w:r>
      <w:r w:rsidRPr="008C71ED">
        <w:rPr>
          <w:color w:val="000000" w:themeColor="text1"/>
          <w:sz w:val="28"/>
          <w:szCs w:val="28"/>
        </w:rPr>
        <w:t>Nghị định số </w:t>
      </w:r>
      <w:r w:rsidRPr="008C71ED">
        <w:rPr>
          <w:color w:val="000000" w:themeColor="text1"/>
          <w:sz w:val="28"/>
          <w:szCs w:val="28"/>
          <w:lang w:val="en-US"/>
        </w:rPr>
        <w:t>132</w:t>
      </w:r>
      <w:r w:rsidRPr="008C71ED">
        <w:rPr>
          <w:color w:val="000000" w:themeColor="text1"/>
          <w:sz w:val="28"/>
          <w:szCs w:val="28"/>
        </w:rPr>
        <w:t>/20</w:t>
      </w:r>
      <w:r w:rsidRPr="008C71ED">
        <w:rPr>
          <w:color w:val="000000" w:themeColor="text1"/>
          <w:sz w:val="28"/>
          <w:szCs w:val="28"/>
          <w:lang w:val="en-US"/>
        </w:rPr>
        <w:t>0</w:t>
      </w:r>
      <w:r w:rsidRPr="008C71ED">
        <w:rPr>
          <w:color w:val="000000" w:themeColor="text1"/>
          <w:sz w:val="28"/>
          <w:szCs w:val="28"/>
        </w:rPr>
        <w:t xml:space="preserve">8/NĐ-CP </w:t>
      </w:r>
      <w:r w:rsidRPr="008C71ED">
        <w:rPr>
          <w:color w:val="000000" w:themeColor="text1"/>
          <w:sz w:val="28"/>
          <w:szCs w:val="28"/>
          <w:lang w:val="en-US"/>
        </w:rPr>
        <w:t xml:space="preserve">(đã được sửa đổi, bổ sung tại khoản 9 Điều 1 </w:t>
      </w:r>
      <w:r w:rsidRPr="008C71ED">
        <w:rPr>
          <w:sz w:val="28"/>
          <w:szCs w:val="28"/>
        </w:rPr>
        <w:t>Nghị định số 74/2018/NĐ-CP</w:t>
      </w:r>
      <w:r w:rsidRPr="008C71ED">
        <w:rPr>
          <w:sz w:val="28"/>
          <w:szCs w:val="28"/>
          <w:lang w:val="en-US"/>
        </w:rPr>
        <w:t>).</w:t>
      </w:r>
    </w:p>
    <w:p w:rsidR="00BC0EEB" w:rsidRPr="008C71ED" w:rsidRDefault="00BC0EEB" w:rsidP="008C71ED">
      <w:pPr>
        <w:pStyle w:val="normaldocdefaults"/>
        <w:shd w:val="clear" w:color="auto" w:fill="FFFFFF" w:themeFill="background1"/>
        <w:spacing w:before="120" w:beforeAutospacing="0" w:after="120" w:afterAutospacing="0"/>
        <w:ind w:firstLine="720"/>
        <w:jc w:val="both"/>
        <w:rPr>
          <w:color w:val="000000" w:themeColor="text1"/>
          <w:sz w:val="28"/>
          <w:szCs w:val="28"/>
          <w:lang w:val="en-US"/>
        </w:rPr>
      </w:pPr>
      <w:r w:rsidRPr="008C71ED">
        <w:rPr>
          <w:sz w:val="28"/>
          <w:szCs w:val="28"/>
          <w:lang w:val="en-US"/>
        </w:rPr>
        <w:t xml:space="preserve">2. </w:t>
      </w:r>
      <w:r w:rsidRPr="008C71ED">
        <w:rPr>
          <w:color w:val="000000" w:themeColor="text1"/>
          <w:sz w:val="28"/>
          <w:szCs w:val="28"/>
          <w:lang w:val="en-US"/>
        </w:rPr>
        <w:t>Trường hợp tổ chức, cá nhân nộp hồ sơ trực tuyến:</w:t>
      </w:r>
    </w:p>
    <w:p w:rsidR="00BC0EEB" w:rsidRPr="008C71ED" w:rsidRDefault="00BC0EEB" w:rsidP="008C71ED">
      <w:pPr>
        <w:pStyle w:val="normaldocdefaults"/>
        <w:shd w:val="clear" w:color="auto" w:fill="FFFFFF" w:themeFill="background1"/>
        <w:spacing w:before="120" w:beforeAutospacing="0" w:after="120" w:afterAutospacing="0"/>
        <w:ind w:firstLine="720"/>
        <w:jc w:val="both"/>
        <w:rPr>
          <w:color w:val="000000" w:themeColor="text1"/>
          <w:sz w:val="28"/>
          <w:szCs w:val="28"/>
          <w:lang w:val="en-US"/>
        </w:rPr>
      </w:pPr>
      <w:r w:rsidRPr="008C71ED">
        <w:rPr>
          <w:color w:val="000000" w:themeColor="text1"/>
          <w:sz w:val="28"/>
          <w:szCs w:val="28"/>
          <w:lang w:val="en-US"/>
        </w:rPr>
        <w:t xml:space="preserve">a) Tổ chức, cá nhân đăng ký xác nhận ủy quyền sử dụng mã số, mã vạch trực tuyến </w:t>
      </w:r>
      <w:r w:rsidRPr="008C71ED">
        <w:rPr>
          <w:bCs/>
          <w:color w:val="000000" w:themeColor="text1"/>
          <w:sz w:val="28"/>
          <w:szCs w:val="28"/>
          <w:lang w:val="en-US"/>
        </w:rPr>
        <w:t>trên trang đăng ký mã số</w:t>
      </w:r>
      <w:r w:rsidR="00860397">
        <w:rPr>
          <w:bCs/>
          <w:color w:val="000000" w:themeColor="text1"/>
          <w:sz w:val="28"/>
          <w:szCs w:val="28"/>
          <w:lang w:val="en-US"/>
        </w:rPr>
        <w:t>,</w:t>
      </w:r>
      <w:r w:rsidRPr="008C71ED">
        <w:rPr>
          <w:bCs/>
          <w:color w:val="000000" w:themeColor="text1"/>
          <w:sz w:val="28"/>
          <w:szCs w:val="28"/>
          <w:lang w:val="en-US"/>
        </w:rPr>
        <w:t xml:space="preserve"> mã vạch t</w:t>
      </w:r>
      <w:r w:rsidR="00860397">
        <w:rPr>
          <w:bCs/>
          <w:color w:val="000000" w:themeColor="text1"/>
          <w:sz w:val="28"/>
          <w:szCs w:val="28"/>
          <w:lang w:val="en-US"/>
        </w:rPr>
        <w:t>rực tuyến của Trung tâm Mã số, M</w:t>
      </w:r>
      <w:r w:rsidRPr="008C71ED">
        <w:rPr>
          <w:bCs/>
          <w:color w:val="000000" w:themeColor="text1"/>
          <w:sz w:val="28"/>
          <w:szCs w:val="28"/>
          <w:lang w:val="en-US"/>
        </w:rPr>
        <w:t>ã vạch Quốc gia, hồ sơ</w:t>
      </w:r>
      <w:r w:rsidRPr="008C71ED">
        <w:rPr>
          <w:color w:val="000000" w:themeColor="text1"/>
          <w:sz w:val="28"/>
          <w:szCs w:val="28"/>
          <w:lang w:val="en-US"/>
        </w:rPr>
        <w:t xml:space="preserve"> gồm:</w:t>
      </w:r>
    </w:p>
    <w:p w:rsidR="00BC0EEB" w:rsidRPr="008C71ED" w:rsidRDefault="00BC0EEB" w:rsidP="008C71ED">
      <w:pPr>
        <w:pStyle w:val="normaldocdefaults"/>
        <w:shd w:val="clear" w:color="auto" w:fill="FFFFFF"/>
        <w:spacing w:before="120" w:beforeAutospacing="0" w:after="120" w:afterAutospacing="0"/>
        <w:ind w:firstLine="720"/>
        <w:jc w:val="both"/>
        <w:rPr>
          <w:color w:val="000000" w:themeColor="text1"/>
          <w:sz w:val="28"/>
          <w:szCs w:val="28"/>
          <w:lang w:val="en-US"/>
        </w:rPr>
      </w:pPr>
      <w:r w:rsidRPr="008C71ED">
        <w:rPr>
          <w:color w:val="000000" w:themeColor="text1"/>
          <w:sz w:val="28"/>
          <w:szCs w:val="28"/>
          <w:lang w:val="en-US"/>
        </w:rPr>
        <w:t>- Đề nghị xác nhận ủy quyền sử dụng mã nước ngoài với các thông tin quy định tại Mẫu số 1</w:t>
      </w:r>
      <w:r w:rsidR="003000A2" w:rsidRPr="008C71ED">
        <w:rPr>
          <w:color w:val="000000" w:themeColor="text1"/>
          <w:sz w:val="28"/>
          <w:szCs w:val="28"/>
          <w:lang w:val="en-US"/>
        </w:rPr>
        <w:t>6</w:t>
      </w:r>
      <w:r w:rsidRPr="008C71ED">
        <w:rPr>
          <w:color w:val="000000" w:themeColor="text1"/>
          <w:sz w:val="28"/>
          <w:szCs w:val="28"/>
          <w:lang w:val="en-US"/>
        </w:rPr>
        <w:t xml:space="preserve"> Phụ lục ban hành kèm theo Nghị định số 74/2018/NĐ-CP và được bổ sung, cập nhật cho phù hợp với thông lệ quốc tế;</w:t>
      </w:r>
    </w:p>
    <w:p w:rsidR="003000A2" w:rsidRPr="008C71ED" w:rsidRDefault="00BC0EEB" w:rsidP="008C71ED">
      <w:pPr>
        <w:pStyle w:val="normaldocdefaults"/>
        <w:shd w:val="clear" w:color="auto" w:fill="FFFFFF"/>
        <w:spacing w:before="120" w:beforeAutospacing="0" w:after="120" w:afterAutospacing="0"/>
        <w:ind w:firstLine="720"/>
        <w:jc w:val="both"/>
        <w:rPr>
          <w:color w:val="000000" w:themeColor="text1"/>
          <w:sz w:val="28"/>
          <w:szCs w:val="28"/>
          <w:lang w:val="en-US"/>
        </w:rPr>
      </w:pPr>
      <w:r w:rsidRPr="008C71ED">
        <w:rPr>
          <w:color w:val="000000" w:themeColor="text1"/>
          <w:sz w:val="28"/>
          <w:szCs w:val="28"/>
          <w:lang w:val="en-US"/>
        </w:rPr>
        <w:t xml:space="preserve">- Bản điện tử </w:t>
      </w:r>
      <w:r w:rsidR="00B617C8">
        <w:rPr>
          <w:color w:val="000000" w:themeColor="text1"/>
          <w:sz w:val="28"/>
          <w:szCs w:val="28"/>
          <w:lang w:val="en-US"/>
        </w:rPr>
        <w:t xml:space="preserve">(file ảnh/scan) </w:t>
      </w:r>
      <w:r w:rsidR="003000A2" w:rsidRPr="008C71ED">
        <w:rPr>
          <w:color w:val="000000" w:themeColor="text1"/>
          <w:sz w:val="28"/>
          <w:szCs w:val="28"/>
          <w:lang w:val="en-US"/>
        </w:rPr>
        <w:t>hợp đồng hoặc thư ủy quyền sử dụng mã số, mã vạch kèm danh mục sản phẩm tương ứng mã số ủy quyền.</w:t>
      </w:r>
    </w:p>
    <w:p w:rsidR="00BC0EEB" w:rsidRPr="008C71ED" w:rsidRDefault="003000A2" w:rsidP="008C71ED">
      <w:pPr>
        <w:pStyle w:val="normaldocdefaults"/>
        <w:shd w:val="clear" w:color="auto" w:fill="FFFFFF" w:themeFill="background1"/>
        <w:spacing w:before="120" w:beforeAutospacing="0" w:after="120" w:afterAutospacing="0"/>
        <w:ind w:firstLine="720"/>
        <w:jc w:val="both"/>
        <w:rPr>
          <w:color w:val="000000" w:themeColor="text1"/>
          <w:sz w:val="28"/>
          <w:szCs w:val="28"/>
          <w:lang w:val="en-US"/>
        </w:rPr>
      </w:pPr>
      <w:r w:rsidRPr="008C71ED">
        <w:rPr>
          <w:color w:val="000000" w:themeColor="text1"/>
          <w:sz w:val="28"/>
          <w:szCs w:val="28"/>
          <w:lang w:val="en-US"/>
        </w:rPr>
        <w:t>b</w:t>
      </w:r>
      <w:r w:rsidR="00BC0EEB" w:rsidRPr="008C71ED">
        <w:rPr>
          <w:color w:val="000000" w:themeColor="text1"/>
          <w:sz w:val="28"/>
          <w:szCs w:val="28"/>
          <w:lang w:val="en-US"/>
        </w:rPr>
        <w:t>) Trình tự giải quyết thủ tục:</w:t>
      </w:r>
    </w:p>
    <w:p w:rsidR="00BC0EEB" w:rsidRPr="008C71ED" w:rsidRDefault="00BC0EEB" w:rsidP="008C71ED">
      <w:pPr>
        <w:pStyle w:val="normaldocdefaults"/>
        <w:shd w:val="clear" w:color="auto" w:fill="FFFFFF"/>
        <w:spacing w:before="120" w:beforeAutospacing="0" w:after="120" w:afterAutospacing="0"/>
        <w:ind w:firstLine="720"/>
        <w:jc w:val="both"/>
        <w:rPr>
          <w:color w:val="000000" w:themeColor="text1"/>
          <w:sz w:val="28"/>
          <w:szCs w:val="28"/>
          <w:lang w:val="en-US"/>
        </w:rPr>
      </w:pPr>
      <w:r w:rsidRPr="008C71ED">
        <w:rPr>
          <w:color w:val="000000" w:themeColor="text1"/>
          <w:sz w:val="28"/>
          <w:szCs w:val="28"/>
          <w:lang w:val="en-US"/>
        </w:rPr>
        <w:t xml:space="preserve">Trường hợp hồ sơ không đầy đủ theo quy định, trong thời hạn 05 ngày làm việc, kể từ ngày nhận được hồ sơ, Trung tâm Mã số, Mã vạch Quốc gia thông báo </w:t>
      </w:r>
      <w:r w:rsidR="000E73BB">
        <w:rPr>
          <w:color w:val="000000" w:themeColor="text1"/>
          <w:sz w:val="28"/>
          <w:szCs w:val="28"/>
          <w:lang w:val="en-US"/>
        </w:rPr>
        <w:t xml:space="preserve">qua phần mềm trực tuyến </w:t>
      </w:r>
      <w:r w:rsidRPr="008C71ED">
        <w:rPr>
          <w:color w:val="000000" w:themeColor="text1"/>
          <w:sz w:val="28"/>
          <w:szCs w:val="28"/>
          <w:lang w:val="en-US"/>
        </w:rPr>
        <w:t>cho tổ chức, cá nhân để sửa đổi, bổ sung.</w:t>
      </w:r>
    </w:p>
    <w:p w:rsidR="00BC0EEB" w:rsidRPr="008C71ED" w:rsidRDefault="003000A2" w:rsidP="008C71ED">
      <w:pPr>
        <w:pStyle w:val="normaldocdefaults"/>
        <w:shd w:val="clear" w:color="auto" w:fill="FFFFFF"/>
        <w:spacing w:before="120" w:beforeAutospacing="0" w:after="120" w:afterAutospacing="0"/>
        <w:ind w:firstLine="720"/>
        <w:jc w:val="both"/>
        <w:rPr>
          <w:color w:val="000000" w:themeColor="text1"/>
          <w:sz w:val="28"/>
          <w:szCs w:val="28"/>
          <w:lang w:val="en-US"/>
        </w:rPr>
      </w:pPr>
      <w:r w:rsidRPr="008C71ED">
        <w:rPr>
          <w:color w:val="000000" w:themeColor="text1"/>
          <w:sz w:val="28"/>
          <w:szCs w:val="28"/>
          <w:lang w:val="en-US"/>
        </w:rPr>
        <w:t>Trường hợp hồ sơ đầy đủ, hợp lệ</w:t>
      </w:r>
      <w:r w:rsidR="00BC0EEB" w:rsidRPr="008C71ED">
        <w:rPr>
          <w:color w:val="000000" w:themeColor="text1"/>
          <w:sz w:val="28"/>
          <w:szCs w:val="28"/>
          <w:lang w:val="en-US"/>
        </w:rPr>
        <w:t xml:space="preserve">, trong thời hạn 15 ngày làm việc kể từ ngày nhận được hồ sơ, Trung tâm Mã số, Mã vạch Quốc gia có trách nhiệm cấp Giấy xác nhận </w:t>
      </w:r>
      <w:r w:rsidRPr="008C71ED">
        <w:rPr>
          <w:color w:val="000000" w:themeColor="text1"/>
          <w:sz w:val="28"/>
          <w:szCs w:val="28"/>
          <w:lang w:val="en-US"/>
        </w:rPr>
        <w:t xml:space="preserve">ủy quyền </w:t>
      </w:r>
      <w:r w:rsidR="00BC0EEB" w:rsidRPr="008C71ED">
        <w:rPr>
          <w:color w:val="000000" w:themeColor="text1"/>
          <w:sz w:val="28"/>
          <w:szCs w:val="28"/>
          <w:lang w:val="en-US"/>
        </w:rPr>
        <w:t xml:space="preserve">sử dụng mã </w:t>
      </w:r>
      <w:r w:rsidRPr="008C71ED">
        <w:rPr>
          <w:color w:val="000000" w:themeColor="text1"/>
          <w:sz w:val="28"/>
          <w:szCs w:val="28"/>
          <w:lang w:val="en-US"/>
        </w:rPr>
        <w:t>số, mã vạch</w:t>
      </w:r>
      <w:r w:rsidR="00BC0EEB" w:rsidRPr="008C71ED">
        <w:rPr>
          <w:color w:val="000000" w:themeColor="text1"/>
          <w:sz w:val="28"/>
          <w:szCs w:val="28"/>
          <w:lang w:val="en-US"/>
        </w:rPr>
        <w:t xml:space="preserve"> theo hình thức điện tử với các thông tin quy định tại Mẫu số 1</w:t>
      </w:r>
      <w:r w:rsidRPr="008C71ED">
        <w:rPr>
          <w:color w:val="000000" w:themeColor="text1"/>
          <w:sz w:val="28"/>
          <w:szCs w:val="28"/>
          <w:lang w:val="en-US"/>
        </w:rPr>
        <w:t>8</w:t>
      </w:r>
      <w:r w:rsidR="00BC0EEB" w:rsidRPr="008C71ED">
        <w:rPr>
          <w:color w:val="000000" w:themeColor="text1"/>
          <w:sz w:val="28"/>
          <w:szCs w:val="28"/>
          <w:lang w:val="en-US"/>
        </w:rPr>
        <w:t xml:space="preserve"> Phụ lục ban hành kèm theo Nghị định số 74/2018/NĐ-CP và được bổ sung, cập nhật cho phù hợp với thông lệ quốc tế; thời hạn hiệu lực của Giấy xác nhận </w:t>
      </w:r>
      <w:r w:rsidRPr="008C71ED">
        <w:rPr>
          <w:color w:val="000000" w:themeColor="text1"/>
          <w:sz w:val="28"/>
          <w:szCs w:val="28"/>
          <w:lang w:val="en-US"/>
        </w:rPr>
        <w:t xml:space="preserve">ủy quyền sử dụng mã số, mã vạch </w:t>
      </w:r>
      <w:r w:rsidR="00BC0EEB" w:rsidRPr="008C71ED">
        <w:rPr>
          <w:color w:val="000000" w:themeColor="text1"/>
          <w:sz w:val="28"/>
          <w:szCs w:val="28"/>
          <w:lang w:val="en-US"/>
        </w:rPr>
        <w:t>theo thời hạn ủy quyền nhưng không quá 03 năm kể từ ngày cấp.</w:t>
      </w:r>
    </w:p>
    <w:p w:rsidR="00BC0EEB" w:rsidRDefault="00BC0EEB" w:rsidP="008C71ED">
      <w:pPr>
        <w:pStyle w:val="normaldocdefaults"/>
        <w:shd w:val="clear" w:color="auto" w:fill="FFFFFF"/>
        <w:spacing w:before="120" w:beforeAutospacing="0" w:after="120" w:afterAutospacing="0"/>
        <w:ind w:firstLine="720"/>
        <w:jc w:val="both"/>
        <w:rPr>
          <w:color w:val="000000" w:themeColor="text1"/>
          <w:spacing w:val="-2"/>
          <w:sz w:val="28"/>
          <w:szCs w:val="28"/>
          <w:lang w:val="en-US"/>
        </w:rPr>
      </w:pPr>
      <w:r w:rsidRPr="008C71ED">
        <w:rPr>
          <w:color w:val="000000" w:themeColor="text1"/>
          <w:spacing w:val="-2"/>
          <w:sz w:val="28"/>
          <w:szCs w:val="28"/>
          <w:lang w:val="en-US"/>
        </w:rPr>
        <w:t xml:space="preserve">Trường hợp tổ chức, cá nhân nộp hồ sơ đề nghị cấp Giấy xác nhận </w:t>
      </w:r>
      <w:r w:rsidR="003000A2" w:rsidRPr="008C71ED">
        <w:rPr>
          <w:color w:val="000000" w:themeColor="text1"/>
          <w:spacing w:val="-2"/>
          <w:sz w:val="28"/>
          <w:szCs w:val="28"/>
          <w:lang w:val="en-US"/>
        </w:rPr>
        <w:t xml:space="preserve">ủy quyền sử dụng mã số, mã vạch </w:t>
      </w:r>
      <w:r w:rsidRPr="008C71ED">
        <w:rPr>
          <w:color w:val="000000" w:themeColor="text1"/>
          <w:spacing w:val="-2"/>
          <w:sz w:val="28"/>
          <w:szCs w:val="28"/>
          <w:lang w:val="en-US"/>
        </w:rPr>
        <w:t xml:space="preserve">theo hình thức bản giấy, trong thời hạn 20 ngày làm việc kể từ ngày nhận được hồ sơ, Trung tâm Mã số, Mã vạch Quốc gia có trách nhiệm cấp </w:t>
      </w:r>
      <w:r w:rsidRPr="008C71ED">
        <w:rPr>
          <w:color w:val="000000" w:themeColor="text1"/>
          <w:spacing w:val="-2"/>
          <w:sz w:val="28"/>
          <w:szCs w:val="28"/>
          <w:lang w:val="en-US"/>
        </w:rPr>
        <w:lastRenderedPageBreak/>
        <w:t xml:space="preserve">Giấy xác nhận </w:t>
      </w:r>
      <w:r w:rsidR="003000A2" w:rsidRPr="008C71ED">
        <w:rPr>
          <w:color w:val="000000" w:themeColor="text1"/>
          <w:spacing w:val="-2"/>
          <w:sz w:val="28"/>
          <w:szCs w:val="28"/>
          <w:lang w:val="en-US"/>
        </w:rPr>
        <w:t xml:space="preserve">ủy quyền sử dụng mã số, mã vạch </w:t>
      </w:r>
      <w:r w:rsidRPr="008C71ED">
        <w:rPr>
          <w:color w:val="000000" w:themeColor="text1"/>
          <w:spacing w:val="-2"/>
          <w:sz w:val="28"/>
          <w:szCs w:val="28"/>
          <w:lang w:val="en-US"/>
        </w:rPr>
        <w:t>theo hình thức bản giấy theo Mẫu số 1</w:t>
      </w:r>
      <w:r w:rsidR="008C71ED" w:rsidRPr="008C71ED">
        <w:rPr>
          <w:color w:val="000000" w:themeColor="text1"/>
          <w:spacing w:val="-2"/>
          <w:sz w:val="28"/>
          <w:szCs w:val="28"/>
          <w:lang w:val="en-US"/>
        </w:rPr>
        <w:t>8</w:t>
      </w:r>
      <w:r w:rsidRPr="008C71ED">
        <w:rPr>
          <w:color w:val="000000" w:themeColor="text1"/>
          <w:spacing w:val="-2"/>
          <w:sz w:val="28"/>
          <w:szCs w:val="28"/>
          <w:lang w:val="en-US"/>
        </w:rPr>
        <w:t xml:space="preserve"> Phụ lục ban hành kèm theo Nghị định số 74/2018/NĐ-CP. </w:t>
      </w:r>
    </w:p>
    <w:p w:rsidR="0025140C" w:rsidRPr="00840269" w:rsidRDefault="00AE7ED7" w:rsidP="00860397">
      <w:pPr>
        <w:pStyle w:val="heading1normaldocdefaults"/>
        <w:shd w:val="clear" w:color="auto" w:fill="FFFFFF"/>
        <w:spacing w:before="240" w:beforeAutospacing="0" w:after="0" w:afterAutospacing="0"/>
        <w:jc w:val="center"/>
        <w:outlineLvl w:val="0"/>
        <w:rPr>
          <w:b/>
          <w:bCs/>
          <w:color w:val="000000" w:themeColor="text1"/>
          <w:sz w:val="28"/>
          <w:szCs w:val="28"/>
          <w:lang w:val="en-US"/>
        </w:rPr>
      </w:pPr>
      <w:r w:rsidRPr="00840269">
        <w:rPr>
          <w:b/>
          <w:bCs/>
          <w:color w:val="000000" w:themeColor="text1"/>
          <w:sz w:val="28"/>
          <w:szCs w:val="28"/>
        </w:rPr>
        <w:t xml:space="preserve">CHƯƠNG </w:t>
      </w:r>
      <w:r w:rsidRPr="00840269">
        <w:rPr>
          <w:b/>
          <w:bCs/>
          <w:color w:val="000000" w:themeColor="text1"/>
          <w:sz w:val="28"/>
          <w:szCs w:val="28"/>
          <w:lang w:val="en-US"/>
        </w:rPr>
        <w:t>III</w:t>
      </w:r>
    </w:p>
    <w:p w:rsidR="60DD14CE" w:rsidRPr="00840269" w:rsidRDefault="60DD14CE" w:rsidP="008C71ED">
      <w:pPr>
        <w:pStyle w:val="normaldocdefaults"/>
        <w:shd w:val="clear" w:color="auto" w:fill="FFFFFF" w:themeFill="background1"/>
        <w:spacing w:before="0" w:beforeAutospacing="0" w:after="0" w:afterAutospacing="0"/>
        <w:jc w:val="center"/>
        <w:rPr>
          <w:b/>
          <w:bCs/>
          <w:color w:val="000000" w:themeColor="text1"/>
          <w:sz w:val="28"/>
          <w:szCs w:val="28"/>
        </w:rPr>
      </w:pPr>
      <w:r w:rsidRPr="00840269">
        <w:rPr>
          <w:b/>
          <w:bCs/>
          <w:color w:val="000000" w:themeColor="text1"/>
          <w:sz w:val="28"/>
          <w:szCs w:val="28"/>
        </w:rPr>
        <w:t>QUẢN LÝ VỀ TRUY XUẤT NGUỒN GỐC</w:t>
      </w:r>
    </w:p>
    <w:p w:rsidR="007D581B" w:rsidRPr="00DE3B31" w:rsidRDefault="007D581B" w:rsidP="0042674C">
      <w:pPr>
        <w:pStyle w:val="normaldocdefaults"/>
        <w:shd w:val="clear" w:color="auto" w:fill="FFFFFF" w:themeFill="background1"/>
        <w:spacing w:before="240" w:beforeAutospacing="0" w:after="120" w:afterAutospacing="0"/>
        <w:ind w:firstLine="720"/>
        <w:jc w:val="both"/>
        <w:outlineLvl w:val="1"/>
        <w:rPr>
          <w:b/>
          <w:bCs/>
          <w:color w:val="000000" w:themeColor="text1"/>
          <w:sz w:val="28"/>
          <w:szCs w:val="28"/>
          <w:lang w:val="en-US"/>
        </w:rPr>
      </w:pPr>
      <w:r w:rsidRPr="00DE3B31">
        <w:rPr>
          <w:b/>
          <w:bCs/>
          <w:color w:val="000000" w:themeColor="text1"/>
          <w:sz w:val="28"/>
          <w:szCs w:val="28"/>
          <w:lang w:val="en-US"/>
        </w:rPr>
        <w:t>Điều 1</w:t>
      </w:r>
      <w:r>
        <w:rPr>
          <w:b/>
          <w:bCs/>
          <w:color w:val="000000" w:themeColor="text1"/>
          <w:sz w:val="28"/>
          <w:szCs w:val="28"/>
          <w:lang w:val="en-US"/>
        </w:rPr>
        <w:t>0</w:t>
      </w:r>
      <w:r w:rsidRPr="00DE3B31">
        <w:rPr>
          <w:b/>
          <w:bCs/>
          <w:color w:val="000000" w:themeColor="text1"/>
          <w:sz w:val="28"/>
          <w:szCs w:val="28"/>
          <w:lang w:val="en-US"/>
        </w:rPr>
        <w:t xml:space="preserve">. </w:t>
      </w:r>
      <w:r w:rsidR="00677B70">
        <w:rPr>
          <w:b/>
          <w:bCs/>
          <w:color w:val="000000" w:themeColor="text1"/>
          <w:sz w:val="28"/>
          <w:szCs w:val="28"/>
          <w:lang w:val="en-US"/>
        </w:rPr>
        <w:t xml:space="preserve">Đăng ký sử dụng </w:t>
      </w:r>
      <w:r w:rsidRPr="00DE3B31">
        <w:rPr>
          <w:b/>
          <w:bCs/>
          <w:color w:val="000000" w:themeColor="text1"/>
          <w:sz w:val="28"/>
          <w:szCs w:val="28"/>
          <w:lang w:val="en-US"/>
        </w:rPr>
        <w:t>mã truy vết</w:t>
      </w:r>
    </w:p>
    <w:p w:rsidR="00B45805" w:rsidRDefault="007D581B" w:rsidP="00B45805">
      <w:pPr>
        <w:pStyle w:val="normaldocdefaults"/>
        <w:shd w:val="clear" w:color="auto" w:fill="FFFFFF" w:themeFill="background1"/>
        <w:spacing w:before="120" w:beforeAutospacing="0" w:after="120" w:afterAutospacing="0"/>
        <w:ind w:firstLine="720"/>
        <w:jc w:val="both"/>
        <w:rPr>
          <w:bCs/>
          <w:color w:val="000000" w:themeColor="text1"/>
          <w:sz w:val="28"/>
          <w:szCs w:val="28"/>
          <w:lang w:val="en-US"/>
        </w:rPr>
      </w:pPr>
      <w:r w:rsidRPr="00DE3B31">
        <w:rPr>
          <w:bCs/>
          <w:color w:val="000000" w:themeColor="text1"/>
          <w:sz w:val="28"/>
          <w:szCs w:val="28"/>
          <w:lang w:val="en-US"/>
        </w:rPr>
        <w:t xml:space="preserve">1. </w:t>
      </w:r>
      <w:r>
        <w:rPr>
          <w:bCs/>
          <w:color w:val="000000" w:themeColor="text1"/>
          <w:sz w:val="28"/>
          <w:szCs w:val="28"/>
          <w:lang w:val="en-US"/>
        </w:rPr>
        <w:t>T</w:t>
      </w:r>
      <w:r w:rsidRPr="00DE3B31">
        <w:rPr>
          <w:bCs/>
          <w:color w:val="000000" w:themeColor="text1"/>
          <w:sz w:val="28"/>
          <w:szCs w:val="28"/>
          <w:lang w:val="en-US"/>
        </w:rPr>
        <w:t>ổ chức</w:t>
      </w:r>
      <w:r w:rsidR="00677B70">
        <w:rPr>
          <w:bCs/>
          <w:color w:val="000000" w:themeColor="text1"/>
          <w:sz w:val="28"/>
          <w:szCs w:val="28"/>
          <w:lang w:val="en-US"/>
        </w:rPr>
        <w:t>,</w:t>
      </w:r>
      <w:r w:rsidRPr="00DE3B31">
        <w:rPr>
          <w:bCs/>
          <w:color w:val="000000" w:themeColor="text1"/>
          <w:sz w:val="28"/>
          <w:szCs w:val="28"/>
          <w:lang w:val="en-US"/>
        </w:rPr>
        <w:t xml:space="preserve"> cá nhân </w:t>
      </w:r>
      <w:r w:rsidR="00677B70">
        <w:rPr>
          <w:bCs/>
          <w:color w:val="000000" w:themeColor="text1"/>
          <w:sz w:val="28"/>
          <w:szCs w:val="28"/>
          <w:lang w:val="en-US"/>
        </w:rPr>
        <w:t xml:space="preserve">sử dụng </w:t>
      </w:r>
      <w:r w:rsidR="00677B70" w:rsidRPr="00DE3B31">
        <w:rPr>
          <w:bCs/>
          <w:color w:val="000000" w:themeColor="text1"/>
          <w:sz w:val="28"/>
          <w:szCs w:val="28"/>
          <w:lang w:val="en-US"/>
        </w:rPr>
        <w:t xml:space="preserve">mã truy vết </w:t>
      </w:r>
      <w:r w:rsidR="00677B70">
        <w:rPr>
          <w:bCs/>
          <w:color w:val="000000" w:themeColor="text1"/>
          <w:sz w:val="28"/>
          <w:szCs w:val="28"/>
          <w:lang w:val="en-US"/>
        </w:rPr>
        <w:t>(</w:t>
      </w:r>
      <w:r w:rsidR="00B617C8">
        <w:rPr>
          <w:bCs/>
          <w:color w:val="000000" w:themeColor="text1"/>
          <w:sz w:val="28"/>
          <w:szCs w:val="28"/>
          <w:lang w:val="en-US"/>
        </w:rPr>
        <w:t xml:space="preserve">mã truy vết </w:t>
      </w:r>
      <w:r w:rsidR="00677B70">
        <w:rPr>
          <w:bCs/>
          <w:color w:val="000000" w:themeColor="text1"/>
          <w:sz w:val="28"/>
          <w:szCs w:val="28"/>
          <w:lang w:val="en-US"/>
        </w:rPr>
        <w:t xml:space="preserve">sản phẩm, </w:t>
      </w:r>
      <w:r w:rsidR="00B617C8">
        <w:rPr>
          <w:bCs/>
          <w:color w:val="000000" w:themeColor="text1"/>
          <w:sz w:val="28"/>
          <w:szCs w:val="28"/>
          <w:lang w:val="en-US"/>
        </w:rPr>
        <w:t xml:space="preserve">mã truy vết </w:t>
      </w:r>
      <w:r w:rsidR="00677B70">
        <w:rPr>
          <w:bCs/>
          <w:color w:val="000000" w:themeColor="text1"/>
          <w:sz w:val="28"/>
          <w:szCs w:val="28"/>
          <w:lang w:val="en-US"/>
        </w:rPr>
        <w:t xml:space="preserve">địa điểm) </w:t>
      </w:r>
      <w:r w:rsidR="00677B70" w:rsidRPr="00DE3B31">
        <w:rPr>
          <w:bCs/>
          <w:color w:val="000000" w:themeColor="text1"/>
          <w:sz w:val="28"/>
          <w:szCs w:val="28"/>
          <w:lang w:val="en-US"/>
        </w:rPr>
        <w:t xml:space="preserve">để truy xuất nguồn gốc cho các sản phẩm, hàng hóa </w:t>
      </w:r>
      <w:r w:rsidR="00CA66C0">
        <w:rPr>
          <w:bCs/>
          <w:color w:val="000000" w:themeColor="text1"/>
          <w:sz w:val="28"/>
          <w:szCs w:val="28"/>
          <w:lang w:val="en-US"/>
        </w:rPr>
        <w:t>phải</w:t>
      </w:r>
      <w:r w:rsidR="00677B70">
        <w:rPr>
          <w:bCs/>
          <w:color w:val="000000" w:themeColor="text1"/>
          <w:sz w:val="28"/>
          <w:szCs w:val="28"/>
          <w:lang w:val="en-US"/>
        </w:rPr>
        <w:t xml:space="preserve"> đăng ký sử dụng mã truy vết tại Trung tâm Mã số, M</w:t>
      </w:r>
      <w:r w:rsidR="00677B70" w:rsidRPr="008C71ED">
        <w:rPr>
          <w:bCs/>
          <w:color w:val="000000" w:themeColor="text1"/>
          <w:sz w:val="28"/>
          <w:szCs w:val="28"/>
          <w:lang w:val="en-US"/>
        </w:rPr>
        <w:t>ã vạch Quốc gia</w:t>
      </w:r>
      <w:r w:rsidR="00677B70">
        <w:rPr>
          <w:bCs/>
          <w:color w:val="000000" w:themeColor="text1"/>
          <w:sz w:val="28"/>
          <w:szCs w:val="28"/>
          <w:lang w:val="en-US"/>
        </w:rPr>
        <w:t xml:space="preserve"> trực thuộc Tổng cục Tiêu chuẩn Đo lường Chất lượng.</w:t>
      </w:r>
      <w:r w:rsidR="00B45805">
        <w:rPr>
          <w:bCs/>
          <w:color w:val="000000" w:themeColor="text1"/>
          <w:sz w:val="28"/>
          <w:szCs w:val="28"/>
          <w:lang w:val="en-US"/>
        </w:rPr>
        <w:t xml:space="preserve"> Hồ sơ đăng ký được nộp </w:t>
      </w:r>
      <w:r w:rsidR="00B45805" w:rsidRPr="008C71ED">
        <w:rPr>
          <w:color w:val="000000" w:themeColor="text1"/>
          <w:sz w:val="28"/>
          <w:szCs w:val="28"/>
          <w:lang w:val="en-US"/>
        </w:rPr>
        <w:t xml:space="preserve">trực tuyến </w:t>
      </w:r>
      <w:r w:rsidR="00B45805" w:rsidRPr="008C71ED">
        <w:rPr>
          <w:bCs/>
          <w:color w:val="000000" w:themeColor="text1"/>
          <w:sz w:val="28"/>
          <w:szCs w:val="28"/>
          <w:lang w:val="en-US"/>
        </w:rPr>
        <w:t xml:space="preserve">trên trang đăng ký mã số mã vạch trực tuyến của Trung tâm Mã số, </w:t>
      </w:r>
      <w:r w:rsidR="00B45805">
        <w:rPr>
          <w:bCs/>
          <w:color w:val="000000" w:themeColor="text1"/>
          <w:sz w:val="28"/>
          <w:szCs w:val="28"/>
          <w:lang w:val="en-US"/>
        </w:rPr>
        <w:t>M</w:t>
      </w:r>
      <w:r w:rsidR="00B45805" w:rsidRPr="008C71ED">
        <w:rPr>
          <w:bCs/>
          <w:color w:val="000000" w:themeColor="text1"/>
          <w:sz w:val="28"/>
          <w:szCs w:val="28"/>
          <w:lang w:val="en-US"/>
        </w:rPr>
        <w:t>ã vạch Quốc gia</w:t>
      </w:r>
      <w:r w:rsidR="00F354BF">
        <w:rPr>
          <w:bCs/>
          <w:color w:val="000000" w:themeColor="text1"/>
          <w:sz w:val="28"/>
          <w:szCs w:val="28"/>
          <w:lang w:val="en-US"/>
        </w:rPr>
        <w:t>,</w:t>
      </w:r>
      <w:r w:rsidR="00B45805">
        <w:rPr>
          <w:bCs/>
          <w:color w:val="000000" w:themeColor="text1"/>
          <w:sz w:val="28"/>
          <w:szCs w:val="28"/>
          <w:lang w:val="en-US"/>
        </w:rPr>
        <w:t xml:space="preserve"> bao gồm:</w:t>
      </w:r>
    </w:p>
    <w:p w:rsidR="00B45805" w:rsidRPr="00840269" w:rsidRDefault="00B45805" w:rsidP="00B45805">
      <w:pPr>
        <w:pStyle w:val="normaldocdefaults"/>
        <w:shd w:val="clear" w:color="auto" w:fill="FFFFFF" w:themeFill="background1"/>
        <w:spacing w:before="120" w:beforeAutospacing="0" w:after="120" w:afterAutospacing="0"/>
        <w:ind w:firstLine="720"/>
        <w:jc w:val="both"/>
        <w:rPr>
          <w:color w:val="000000" w:themeColor="text1"/>
          <w:sz w:val="28"/>
          <w:szCs w:val="28"/>
          <w:lang w:val="en-US"/>
        </w:rPr>
      </w:pPr>
      <w:r>
        <w:rPr>
          <w:bCs/>
          <w:color w:val="000000" w:themeColor="text1"/>
          <w:sz w:val="28"/>
          <w:szCs w:val="28"/>
          <w:lang w:val="en-US"/>
        </w:rPr>
        <w:t xml:space="preserve">a) Tờ khai </w:t>
      </w:r>
      <w:r w:rsidRPr="00840269">
        <w:rPr>
          <w:color w:val="000000" w:themeColor="text1"/>
          <w:sz w:val="28"/>
          <w:szCs w:val="28"/>
          <w:lang w:val="en-US"/>
        </w:rPr>
        <w:t>thông tin gồm các thông tin:</w:t>
      </w:r>
      <w:r>
        <w:rPr>
          <w:color w:val="000000" w:themeColor="text1"/>
          <w:sz w:val="28"/>
          <w:szCs w:val="28"/>
          <w:lang w:val="en-US"/>
        </w:rPr>
        <w:t xml:space="preserve"> T</w:t>
      </w:r>
      <w:r w:rsidRPr="00840269">
        <w:rPr>
          <w:color w:val="000000" w:themeColor="text1"/>
          <w:sz w:val="28"/>
          <w:szCs w:val="28"/>
          <w:lang w:val="en-US"/>
        </w:rPr>
        <w:t>ên doanh nghiệp/Tổ chức/Cá nhân;</w:t>
      </w:r>
      <w:r>
        <w:rPr>
          <w:color w:val="000000" w:themeColor="text1"/>
          <w:sz w:val="28"/>
          <w:szCs w:val="28"/>
          <w:lang w:val="en-US"/>
        </w:rPr>
        <w:t xml:space="preserve"> </w:t>
      </w:r>
      <w:r w:rsidRPr="00840269">
        <w:rPr>
          <w:color w:val="000000" w:themeColor="text1"/>
          <w:sz w:val="28"/>
          <w:szCs w:val="28"/>
          <w:lang w:val="en-US"/>
        </w:rPr>
        <w:t xml:space="preserve"> Địa chỉ;</w:t>
      </w:r>
      <w:r>
        <w:rPr>
          <w:color w:val="000000" w:themeColor="text1"/>
          <w:sz w:val="28"/>
          <w:szCs w:val="28"/>
          <w:lang w:val="en-US"/>
        </w:rPr>
        <w:t xml:space="preserve"> </w:t>
      </w:r>
      <w:r w:rsidRPr="00840269">
        <w:rPr>
          <w:color w:val="000000" w:themeColor="text1"/>
          <w:sz w:val="28"/>
          <w:szCs w:val="28"/>
          <w:lang w:val="en-US"/>
        </w:rPr>
        <w:t>Mã số thuế;</w:t>
      </w:r>
      <w:r>
        <w:rPr>
          <w:color w:val="000000" w:themeColor="text1"/>
          <w:sz w:val="28"/>
          <w:szCs w:val="28"/>
          <w:lang w:val="en-US"/>
        </w:rPr>
        <w:t xml:space="preserve"> </w:t>
      </w:r>
      <w:r w:rsidRPr="00840269">
        <w:rPr>
          <w:color w:val="000000" w:themeColor="text1"/>
          <w:sz w:val="28"/>
          <w:szCs w:val="28"/>
          <w:lang w:val="en-US"/>
        </w:rPr>
        <w:t>Điện thoại/</w:t>
      </w:r>
      <w:r w:rsidR="00B617C8">
        <w:rPr>
          <w:color w:val="000000" w:themeColor="text1"/>
          <w:sz w:val="28"/>
          <w:szCs w:val="28"/>
          <w:lang w:val="en-US"/>
        </w:rPr>
        <w:t>fax/</w:t>
      </w:r>
      <w:r w:rsidRPr="00840269">
        <w:rPr>
          <w:color w:val="000000" w:themeColor="text1"/>
          <w:sz w:val="28"/>
          <w:szCs w:val="28"/>
          <w:lang w:val="en-US"/>
        </w:rPr>
        <w:t>emai</w:t>
      </w:r>
      <w:r w:rsidR="00B617C8">
        <w:rPr>
          <w:color w:val="000000" w:themeColor="text1"/>
          <w:sz w:val="28"/>
          <w:szCs w:val="28"/>
          <w:lang w:val="en-US"/>
        </w:rPr>
        <w:t>l</w:t>
      </w:r>
      <w:r w:rsidRPr="00840269">
        <w:rPr>
          <w:color w:val="000000" w:themeColor="text1"/>
          <w:sz w:val="28"/>
          <w:szCs w:val="28"/>
          <w:lang w:val="en-US"/>
        </w:rPr>
        <w:t>;</w:t>
      </w:r>
      <w:r>
        <w:rPr>
          <w:color w:val="000000" w:themeColor="text1"/>
          <w:sz w:val="28"/>
          <w:szCs w:val="28"/>
          <w:lang w:val="en-US"/>
        </w:rPr>
        <w:t xml:space="preserve"> </w:t>
      </w:r>
      <w:r w:rsidRPr="00840269">
        <w:rPr>
          <w:color w:val="000000" w:themeColor="text1"/>
          <w:sz w:val="28"/>
          <w:szCs w:val="28"/>
          <w:lang w:val="en-US"/>
        </w:rPr>
        <w:t>Người đại diện;</w:t>
      </w:r>
      <w:r>
        <w:rPr>
          <w:color w:val="000000" w:themeColor="text1"/>
          <w:sz w:val="28"/>
          <w:szCs w:val="28"/>
          <w:lang w:val="en-US"/>
        </w:rPr>
        <w:t xml:space="preserve"> </w:t>
      </w:r>
      <w:r w:rsidRPr="00840269">
        <w:rPr>
          <w:color w:val="000000" w:themeColor="text1"/>
          <w:sz w:val="28"/>
          <w:szCs w:val="28"/>
          <w:lang w:val="en-US"/>
        </w:rPr>
        <w:t>Tên sản phẩm, địa điểm đăng ký.</w:t>
      </w:r>
    </w:p>
    <w:p w:rsidR="00B45805" w:rsidRPr="00840269" w:rsidRDefault="00B45805" w:rsidP="00B45805">
      <w:pPr>
        <w:pStyle w:val="normaldocdefaults"/>
        <w:shd w:val="clear" w:color="auto" w:fill="FFFFFF" w:themeFill="background1"/>
        <w:spacing w:before="120" w:beforeAutospacing="0" w:after="0" w:afterAutospacing="0"/>
        <w:ind w:firstLine="720"/>
        <w:jc w:val="both"/>
        <w:rPr>
          <w:color w:val="000000" w:themeColor="text1"/>
          <w:sz w:val="28"/>
          <w:szCs w:val="28"/>
          <w:lang w:val="en-US"/>
        </w:rPr>
      </w:pPr>
      <w:r w:rsidRPr="00840269">
        <w:rPr>
          <w:color w:val="000000" w:themeColor="text1"/>
          <w:sz w:val="28"/>
          <w:szCs w:val="28"/>
          <w:lang w:val="en-US"/>
        </w:rPr>
        <w:t xml:space="preserve">b) </w:t>
      </w:r>
      <w:r w:rsidRPr="00840269">
        <w:rPr>
          <w:color w:val="000000" w:themeColor="text1"/>
          <w:spacing w:val="-4"/>
          <w:sz w:val="28"/>
          <w:szCs w:val="28"/>
          <w:lang w:val="en-US"/>
        </w:rPr>
        <w:t xml:space="preserve">Bản điện tử </w:t>
      </w:r>
      <w:r w:rsidR="00B617C8">
        <w:rPr>
          <w:color w:val="000000" w:themeColor="text1"/>
          <w:sz w:val="28"/>
          <w:szCs w:val="28"/>
          <w:lang w:val="en-US"/>
        </w:rPr>
        <w:t xml:space="preserve">(file ảnh/scan) </w:t>
      </w:r>
      <w:r w:rsidRPr="00840269">
        <w:rPr>
          <w:color w:val="000000" w:themeColor="text1"/>
          <w:spacing w:val="-4"/>
          <w:sz w:val="28"/>
          <w:szCs w:val="28"/>
          <w:lang w:val="en-US"/>
        </w:rPr>
        <w:t>Chứng nhận đăng ký doanh nghiệp; hoặc Chứng nhận đăng ký đầu tư hoặc Quyết định thành lập doanh nghiệp hoặc tài liệu có giá tri tương đương</w:t>
      </w:r>
      <w:r w:rsidRPr="00840269">
        <w:rPr>
          <w:color w:val="000000" w:themeColor="text1"/>
          <w:sz w:val="28"/>
          <w:szCs w:val="28"/>
          <w:lang w:val="en-US"/>
        </w:rPr>
        <w:t>.</w:t>
      </w:r>
    </w:p>
    <w:p w:rsidR="00F354BF" w:rsidRPr="008C71ED" w:rsidRDefault="00676E92" w:rsidP="00F354BF">
      <w:pPr>
        <w:pStyle w:val="normaldocdefaults"/>
        <w:shd w:val="clear" w:color="auto" w:fill="FFFFFF" w:themeFill="background1"/>
        <w:spacing w:before="120" w:beforeAutospacing="0" w:after="120" w:afterAutospacing="0"/>
        <w:ind w:firstLine="720"/>
        <w:jc w:val="both"/>
        <w:rPr>
          <w:color w:val="000000" w:themeColor="text1"/>
          <w:sz w:val="28"/>
          <w:szCs w:val="28"/>
          <w:lang w:val="en-US"/>
        </w:rPr>
      </w:pPr>
      <w:r>
        <w:rPr>
          <w:bCs/>
          <w:color w:val="000000" w:themeColor="text1"/>
          <w:sz w:val="28"/>
          <w:szCs w:val="28"/>
          <w:lang w:val="en-US"/>
        </w:rPr>
        <w:t xml:space="preserve">2. </w:t>
      </w:r>
      <w:r w:rsidR="00F354BF" w:rsidRPr="008C71ED">
        <w:rPr>
          <w:color w:val="000000" w:themeColor="text1"/>
          <w:sz w:val="28"/>
          <w:szCs w:val="28"/>
          <w:lang w:val="en-US"/>
        </w:rPr>
        <w:t>Trình tự giải quyết:</w:t>
      </w:r>
    </w:p>
    <w:p w:rsidR="00F354BF" w:rsidRDefault="008B5AC0" w:rsidP="00F354BF">
      <w:pPr>
        <w:pStyle w:val="normaldocdefaults"/>
        <w:shd w:val="clear" w:color="auto" w:fill="FFFFFF"/>
        <w:spacing w:before="120" w:beforeAutospacing="0" w:after="120" w:afterAutospacing="0"/>
        <w:ind w:firstLine="720"/>
        <w:jc w:val="both"/>
        <w:rPr>
          <w:color w:val="000000" w:themeColor="text1"/>
          <w:sz w:val="28"/>
          <w:szCs w:val="28"/>
          <w:lang w:val="en-US"/>
        </w:rPr>
      </w:pPr>
      <w:r>
        <w:rPr>
          <w:color w:val="000000" w:themeColor="text1"/>
          <w:sz w:val="28"/>
          <w:szCs w:val="28"/>
          <w:lang w:val="en-US"/>
        </w:rPr>
        <w:t xml:space="preserve">a) </w:t>
      </w:r>
      <w:r w:rsidR="00F354BF" w:rsidRPr="008C71ED">
        <w:rPr>
          <w:color w:val="000000" w:themeColor="text1"/>
          <w:sz w:val="28"/>
          <w:szCs w:val="28"/>
          <w:lang w:val="en-US"/>
        </w:rPr>
        <w:t>Trường hợp hồ sơ không đầy đủ theo quy định, trong thời hạn 0</w:t>
      </w:r>
      <w:r w:rsidR="00B617C8">
        <w:rPr>
          <w:color w:val="000000" w:themeColor="text1"/>
          <w:sz w:val="28"/>
          <w:szCs w:val="28"/>
          <w:lang w:val="en-US"/>
        </w:rPr>
        <w:t>3</w:t>
      </w:r>
      <w:r w:rsidR="00F354BF" w:rsidRPr="008C71ED">
        <w:rPr>
          <w:color w:val="000000" w:themeColor="text1"/>
          <w:sz w:val="28"/>
          <w:szCs w:val="28"/>
          <w:lang w:val="en-US"/>
        </w:rPr>
        <w:t xml:space="preserve"> ngày làm việc kể từ ngày nhận được hồ sơ, Trung tâm Mã số, Mã vạch Quốc gia thông báo </w:t>
      </w:r>
      <w:r w:rsidR="00F354BF">
        <w:rPr>
          <w:color w:val="000000" w:themeColor="text1"/>
          <w:sz w:val="28"/>
          <w:szCs w:val="28"/>
          <w:lang w:val="en-US"/>
        </w:rPr>
        <w:t xml:space="preserve">qua phần mềm trực tuyến </w:t>
      </w:r>
      <w:r w:rsidR="00F354BF" w:rsidRPr="008C71ED">
        <w:rPr>
          <w:color w:val="000000" w:themeColor="text1"/>
          <w:sz w:val="28"/>
          <w:szCs w:val="28"/>
          <w:lang w:val="en-US"/>
        </w:rPr>
        <w:t>cho tổ chức, cá nhân để sửa đổi, bổ sung</w:t>
      </w:r>
      <w:r>
        <w:rPr>
          <w:color w:val="000000" w:themeColor="text1"/>
          <w:sz w:val="28"/>
          <w:szCs w:val="28"/>
          <w:lang w:val="en-US"/>
        </w:rPr>
        <w:t>;</w:t>
      </w:r>
    </w:p>
    <w:p w:rsidR="008B5AC0" w:rsidRPr="00840269" w:rsidRDefault="008B5AC0" w:rsidP="008B5AC0">
      <w:pPr>
        <w:pStyle w:val="normaldocdefaults"/>
        <w:shd w:val="clear" w:color="auto" w:fill="FFFFFF" w:themeFill="background1"/>
        <w:spacing w:before="120" w:beforeAutospacing="0" w:after="0" w:afterAutospacing="0"/>
        <w:ind w:firstLine="720"/>
        <w:jc w:val="both"/>
        <w:rPr>
          <w:color w:val="000000" w:themeColor="text1"/>
          <w:sz w:val="28"/>
          <w:szCs w:val="28"/>
          <w:lang w:val="en-US"/>
        </w:rPr>
      </w:pPr>
      <w:r w:rsidRPr="00840269">
        <w:rPr>
          <w:color w:val="000000" w:themeColor="text1"/>
          <w:sz w:val="28"/>
          <w:szCs w:val="28"/>
          <w:lang w:val="en-US"/>
        </w:rPr>
        <w:t xml:space="preserve">b) </w:t>
      </w:r>
      <w:r>
        <w:rPr>
          <w:color w:val="000000" w:themeColor="text1"/>
          <w:sz w:val="28"/>
          <w:szCs w:val="28"/>
          <w:lang w:val="en-US"/>
        </w:rPr>
        <w:t>Sau</w:t>
      </w:r>
      <w:r w:rsidRPr="00840269">
        <w:rPr>
          <w:color w:val="000000" w:themeColor="text1"/>
          <w:sz w:val="28"/>
          <w:szCs w:val="28"/>
          <w:lang w:val="en-US"/>
        </w:rPr>
        <w:t xml:space="preserve"> 15 ngày làm việc kể từ ngày </w:t>
      </w:r>
      <w:r w:rsidRPr="008C71ED">
        <w:rPr>
          <w:color w:val="000000" w:themeColor="text1"/>
          <w:sz w:val="28"/>
          <w:szCs w:val="28"/>
          <w:lang w:val="en-US"/>
        </w:rPr>
        <w:t xml:space="preserve">Trung tâm Mã số, Mã vạch Quốc gia </w:t>
      </w:r>
      <w:r w:rsidRPr="00840269">
        <w:rPr>
          <w:color w:val="000000" w:themeColor="text1"/>
          <w:sz w:val="28"/>
          <w:szCs w:val="28"/>
          <w:lang w:val="en-US"/>
        </w:rPr>
        <w:t xml:space="preserve">yêu cầu </w:t>
      </w:r>
      <w:r>
        <w:rPr>
          <w:color w:val="000000" w:themeColor="text1"/>
          <w:sz w:val="28"/>
          <w:szCs w:val="28"/>
          <w:lang w:val="en-US"/>
        </w:rPr>
        <w:t xml:space="preserve">sửa đổi, </w:t>
      </w:r>
      <w:r w:rsidRPr="00840269">
        <w:rPr>
          <w:color w:val="000000" w:themeColor="text1"/>
          <w:sz w:val="28"/>
          <w:szCs w:val="28"/>
          <w:lang w:val="en-US"/>
        </w:rPr>
        <w:t>bổ sung hồ sơ</w:t>
      </w:r>
      <w:r>
        <w:rPr>
          <w:color w:val="000000" w:themeColor="text1"/>
          <w:sz w:val="28"/>
          <w:szCs w:val="28"/>
          <w:lang w:val="en-US"/>
        </w:rPr>
        <w:t xml:space="preserve">, </w:t>
      </w:r>
      <w:r w:rsidRPr="00840269">
        <w:rPr>
          <w:color w:val="000000" w:themeColor="text1"/>
          <w:sz w:val="28"/>
          <w:szCs w:val="28"/>
          <w:lang w:val="en-US"/>
        </w:rPr>
        <w:t xml:space="preserve">nếu </w:t>
      </w:r>
      <w:r>
        <w:rPr>
          <w:color w:val="000000" w:themeColor="text1"/>
          <w:sz w:val="28"/>
          <w:szCs w:val="28"/>
          <w:lang w:val="en-US"/>
        </w:rPr>
        <w:t xml:space="preserve">tổ chức, cá nhân sửa đổi, bổ sung </w:t>
      </w:r>
      <w:r w:rsidRPr="00840269">
        <w:rPr>
          <w:color w:val="000000" w:themeColor="text1"/>
          <w:sz w:val="28"/>
          <w:szCs w:val="28"/>
          <w:lang w:val="en-US"/>
        </w:rPr>
        <w:t>vẫn chưa hợp</w:t>
      </w:r>
      <w:r>
        <w:rPr>
          <w:color w:val="000000" w:themeColor="text1"/>
          <w:sz w:val="28"/>
          <w:szCs w:val="28"/>
          <w:lang w:val="en-US"/>
        </w:rPr>
        <w:t xml:space="preserve"> lệ thì</w:t>
      </w:r>
      <w:r w:rsidRPr="00840269">
        <w:rPr>
          <w:color w:val="000000" w:themeColor="text1"/>
          <w:sz w:val="28"/>
          <w:szCs w:val="28"/>
          <w:lang w:val="en-US"/>
        </w:rPr>
        <w:t xml:space="preserve"> hồ sơ sẽ bị từ chối;</w:t>
      </w:r>
    </w:p>
    <w:p w:rsidR="008B5AC0" w:rsidRPr="00840269" w:rsidRDefault="008B5AC0" w:rsidP="008B5AC0">
      <w:pPr>
        <w:pStyle w:val="normaldocdefaults"/>
        <w:shd w:val="clear" w:color="auto" w:fill="FFFFFF" w:themeFill="background1"/>
        <w:spacing w:before="120" w:beforeAutospacing="0" w:after="0" w:afterAutospacing="0"/>
        <w:ind w:firstLine="720"/>
        <w:jc w:val="both"/>
        <w:rPr>
          <w:color w:val="000000" w:themeColor="text1"/>
          <w:sz w:val="28"/>
          <w:szCs w:val="28"/>
          <w:lang w:val="en-US"/>
        </w:rPr>
      </w:pPr>
      <w:r w:rsidRPr="00840269">
        <w:rPr>
          <w:color w:val="000000" w:themeColor="text1"/>
          <w:sz w:val="28"/>
          <w:szCs w:val="28"/>
          <w:lang w:val="en-US"/>
        </w:rPr>
        <w:t xml:space="preserve">c) </w:t>
      </w:r>
      <w:r w:rsidRPr="008C71ED">
        <w:rPr>
          <w:color w:val="000000" w:themeColor="text1"/>
          <w:sz w:val="28"/>
          <w:szCs w:val="28"/>
          <w:lang w:val="en-US"/>
        </w:rPr>
        <w:t>Trường hợp hồ sơ đầy đủ, hợp lệ, trong thời hạn</w:t>
      </w:r>
      <w:r w:rsidRPr="00840269">
        <w:rPr>
          <w:color w:val="000000" w:themeColor="text1"/>
          <w:sz w:val="28"/>
          <w:szCs w:val="28"/>
          <w:lang w:val="en-US"/>
        </w:rPr>
        <w:t xml:space="preserve"> 05 ngày làm việc </w:t>
      </w:r>
      <w:r w:rsidRPr="008C71ED">
        <w:rPr>
          <w:color w:val="000000" w:themeColor="text1"/>
          <w:sz w:val="28"/>
          <w:szCs w:val="28"/>
          <w:lang w:val="en-US"/>
        </w:rPr>
        <w:t>kể từ ngày nhận được hồ sơ</w:t>
      </w:r>
      <w:r w:rsidRPr="00840269">
        <w:rPr>
          <w:color w:val="000000" w:themeColor="text1"/>
          <w:sz w:val="28"/>
          <w:szCs w:val="28"/>
          <w:lang w:val="en-US"/>
        </w:rPr>
        <w:t xml:space="preserve">, </w:t>
      </w:r>
      <w:r w:rsidRPr="008C71ED">
        <w:rPr>
          <w:color w:val="000000" w:themeColor="text1"/>
          <w:sz w:val="28"/>
          <w:szCs w:val="28"/>
          <w:lang w:val="en-US"/>
        </w:rPr>
        <w:t xml:space="preserve">Trung tâm Mã số, Mã vạch Quốc gia có trách nhiệm </w:t>
      </w:r>
      <w:r w:rsidRPr="00840269">
        <w:rPr>
          <w:color w:val="000000" w:themeColor="text1"/>
          <w:sz w:val="28"/>
          <w:szCs w:val="28"/>
          <w:lang w:val="en-US"/>
        </w:rPr>
        <w:t>cấp xác nhận sử dụng mã truy vết theo hình thức điện tử.</w:t>
      </w:r>
    </w:p>
    <w:p w:rsidR="60DD14CE" w:rsidRPr="00DE3B31" w:rsidRDefault="60DD14CE" w:rsidP="00DE3B31">
      <w:pPr>
        <w:pStyle w:val="normaldocdefaults"/>
        <w:shd w:val="clear" w:color="auto" w:fill="FFFFFF" w:themeFill="background1"/>
        <w:spacing w:before="120" w:beforeAutospacing="0" w:after="120" w:afterAutospacing="0"/>
        <w:ind w:firstLine="720"/>
        <w:jc w:val="both"/>
        <w:outlineLvl w:val="1"/>
        <w:rPr>
          <w:b/>
          <w:bCs/>
          <w:color w:val="000000" w:themeColor="text1"/>
          <w:sz w:val="28"/>
          <w:szCs w:val="28"/>
          <w:lang w:val="en-US"/>
        </w:rPr>
      </w:pPr>
      <w:r w:rsidRPr="00DE3B31">
        <w:rPr>
          <w:b/>
          <w:bCs/>
          <w:color w:val="000000" w:themeColor="text1"/>
          <w:sz w:val="28"/>
          <w:szCs w:val="28"/>
        </w:rPr>
        <w:t xml:space="preserve">Điều </w:t>
      </w:r>
      <w:r w:rsidR="00DE3B31" w:rsidRPr="00DE3B31">
        <w:rPr>
          <w:b/>
          <w:bCs/>
          <w:color w:val="000000" w:themeColor="text1"/>
          <w:sz w:val="28"/>
          <w:szCs w:val="28"/>
          <w:lang w:val="en-US"/>
        </w:rPr>
        <w:t>1</w:t>
      </w:r>
      <w:r w:rsidR="00676E92">
        <w:rPr>
          <w:b/>
          <w:bCs/>
          <w:color w:val="000000" w:themeColor="text1"/>
          <w:sz w:val="28"/>
          <w:szCs w:val="28"/>
          <w:lang w:val="en-US"/>
        </w:rPr>
        <w:t>1</w:t>
      </w:r>
      <w:r w:rsidR="00BE0905" w:rsidRPr="00DE3B31">
        <w:rPr>
          <w:b/>
          <w:bCs/>
          <w:color w:val="000000" w:themeColor="text1"/>
          <w:sz w:val="28"/>
          <w:szCs w:val="28"/>
          <w:lang w:val="en-US"/>
        </w:rPr>
        <w:t xml:space="preserve">. </w:t>
      </w:r>
      <w:r w:rsidR="00676E92">
        <w:rPr>
          <w:b/>
          <w:bCs/>
          <w:color w:val="000000" w:themeColor="text1"/>
          <w:sz w:val="28"/>
          <w:szCs w:val="28"/>
          <w:lang w:val="en-US"/>
        </w:rPr>
        <w:t>X</w:t>
      </w:r>
      <w:r w:rsidR="00BE0905" w:rsidRPr="00DE3B31">
        <w:rPr>
          <w:b/>
          <w:bCs/>
          <w:color w:val="000000" w:themeColor="text1"/>
          <w:sz w:val="28"/>
          <w:szCs w:val="28"/>
          <w:lang w:val="en-US"/>
        </w:rPr>
        <w:t xml:space="preserve">ây dựng hệ thống truy xuất nguồn gốc sản phẩm, </w:t>
      </w:r>
      <w:r w:rsidR="003273E9" w:rsidRPr="00DE3B31">
        <w:rPr>
          <w:b/>
          <w:bCs/>
          <w:color w:val="000000" w:themeColor="text1"/>
          <w:sz w:val="28"/>
          <w:szCs w:val="28"/>
          <w:lang w:val="en-US"/>
        </w:rPr>
        <w:t>hà</w:t>
      </w:r>
      <w:r w:rsidR="00BE0905" w:rsidRPr="00DE3B31">
        <w:rPr>
          <w:b/>
          <w:bCs/>
          <w:color w:val="000000" w:themeColor="text1"/>
          <w:sz w:val="28"/>
          <w:szCs w:val="28"/>
          <w:lang w:val="en-US"/>
        </w:rPr>
        <w:t>ng hóa</w:t>
      </w:r>
    </w:p>
    <w:p w:rsidR="1DA5EF43" w:rsidRPr="00DE3B31" w:rsidRDefault="1DA5EF43" w:rsidP="00DE3B31">
      <w:pPr>
        <w:pStyle w:val="normaldocdefaults"/>
        <w:shd w:val="clear" w:color="auto" w:fill="FFFFFF" w:themeFill="background1"/>
        <w:spacing w:before="120" w:beforeAutospacing="0" w:after="120" w:afterAutospacing="0"/>
        <w:ind w:firstLine="720"/>
        <w:jc w:val="both"/>
        <w:rPr>
          <w:color w:val="000000" w:themeColor="text1"/>
          <w:sz w:val="28"/>
          <w:szCs w:val="28"/>
          <w:lang w:val="en-US"/>
        </w:rPr>
      </w:pPr>
      <w:r w:rsidRPr="00DE3B31">
        <w:rPr>
          <w:color w:val="000000" w:themeColor="text1"/>
          <w:sz w:val="28"/>
          <w:szCs w:val="28"/>
          <w:lang w:val="en-US"/>
        </w:rPr>
        <w:t xml:space="preserve">1. </w:t>
      </w:r>
      <w:r w:rsidR="002345C2">
        <w:rPr>
          <w:color w:val="000000" w:themeColor="text1"/>
          <w:sz w:val="28"/>
          <w:szCs w:val="28"/>
          <w:lang w:val="en-US"/>
        </w:rPr>
        <w:t>H</w:t>
      </w:r>
      <w:r w:rsidRPr="00DE3B31">
        <w:rPr>
          <w:color w:val="000000" w:themeColor="text1"/>
          <w:sz w:val="28"/>
          <w:szCs w:val="28"/>
          <w:lang w:val="en-US"/>
        </w:rPr>
        <w:t xml:space="preserve">ệ thống truy xuất nguồn gốc </w:t>
      </w:r>
      <w:r w:rsidR="002345C2">
        <w:rPr>
          <w:color w:val="000000" w:themeColor="text1"/>
          <w:sz w:val="28"/>
          <w:szCs w:val="28"/>
          <w:lang w:val="en-US"/>
        </w:rPr>
        <w:t>được xây dựng phải bảo đảm các</w:t>
      </w:r>
      <w:r w:rsidRPr="00DE3B31">
        <w:rPr>
          <w:color w:val="000000" w:themeColor="text1"/>
          <w:sz w:val="28"/>
          <w:szCs w:val="28"/>
          <w:lang w:val="en-US"/>
        </w:rPr>
        <w:t xml:space="preserve"> nguyên tắc</w:t>
      </w:r>
      <w:r w:rsidR="002345C2">
        <w:rPr>
          <w:color w:val="000000" w:themeColor="text1"/>
          <w:sz w:val="28"/>
          <w:szCs w:val="28"/>
          <w:lang w:val="en-US"/>
        </w:rPr>
        <w:t xml:space="preserve"> sau</w:t>
      </w:r>
      <w:r w:rsidRPr="00DE3B31">
        <w:rPr>
          <w:color w:val="000000" w:themeColor="text1"/>
          <w:sz w:val="28"/>
          <w:szCs w:val="28"/>
          <w:lang w:val="en-US"/>
        </w:rPr>
        <w:t xml:space="preserve">: </w:t>
      </w:r>
    </w:p>
    <w:p w:rsidR="1DA5EF43" w:rsidRPr="00DE3B31" w:rsidRDefault="008700AD" w:rsidP="00DE3B31">
      <w:pPr>
        <w:pStyle w:val="normaldocdefaults"/>
        <w:shd w:val="clear" w:color="auto" w:fill="FFFFFF" w:themeFill="background1"/>
        <w:spacing w:before="120" w:beforeAutospacing="0" w:after="120" w:afterAutospacing="0"/>
        <w:ind w:firstLine="720"/>
        <w:jc w:val="both"/>
        <w:rPr>
          <w:color w:val="000000" w:themeColor="text1"/>
          <w:sz w:val="28"/>
          <w:szCs w:val="28"/>
          <w:lang w:val="en-US"/>
        </w:rPr>
      </w:pPr>
      <w:r w:rsidRPr="00DE3B31">
        <w:rPr>
          <w:color w:val="000000" w:themeColor="text1"/>
          <w:sz w:val="28"/>
          <w:szCs w:val="28"/>
          <w:lang w:val="en-US"/>
        </w:rPr>
        <w:t>a</w:t>
      </w:r>
      <w:r w:rsidR="00C93D11" w:rsidRPr="00DE3B31">
        <w:rPr>
          <w:color w:val="000000" w:themeColor="text1"/>
          <w:sz w:val="28"/>
          <w:szCs w:val="28"/>
          <w:lang w:val="en-US"/>
        </w:rPr>
        <w:t>)</w:t>
      </w:r>
      <w:r w:rsidRPr="00DE3B31">
        <w:rPr>
          <w:color w:val="000000" w:themeColor="text1"/>
          <w:sz w:val="28"/>
          <w:szCs w:val="28"/>
          <w:lang w:val="en-US"/>
        </w:rPr>
        <w:t xml:space="preserve"> </w:t>
      </w:r>
      <w:r w:rsidR="1DA5EF43" w:rsidRPr="00DE3B31">
        <w:rPr>
          <w:color w:val="000000" w:themeColor="text1"/>
          <w:sz w:val="28"/>
          <w:szCs w:val="28"/>
          <w:lang w:val="en-US"/>
        </w:rPr>
        <w:t xml:space="preserve">Một bước trước - một bước sau để </w:t>
      </w:r>
      <w:r w:rsidR="002345C2" w:rsidRPr="00DE3B31">
        <w:rPr>
          <w:color w:val="000000" w:themeColor="text1"/>
          <w:sz w:val="28"/>
          <w:szCs w:val="28"/>
          <w:lang w:val="en-US"/>
        </w:rPr>
        <w:t xml:space="preserve">bảo </w:t>
      </w:r>
      <w:r w:rsidR="1DA5EF43" w:rsidRPr="00DE3B31">
        <w:rPr>
          <w:color w:val="000000" w:themeColor="text1"/>
          <w:sz w:val="28"/>
          <w:szCs w:val="28"/>
          <w:lang w:val="en-US"/>
        </w:rPr>
        <w:t>đảm khả năng nhận diện được cơ sở sản xuất kinh doanh/công đoạn sản xuất trước và cơ sở sản xuất kinh doanh/công đoạn sản xuất tiếp theo sau trong quy trình sản xuất</w:t>
      </w:r>
      <w:r w:rsidR="002345C2">
        <w:rPr>
          <w:color w:val="000000" w:themeColor="text1"/>
          <w:sz w:val="28"/>
          <w:szCs w:val="28"/>
          <w:lang w:val="en-US"/>
        </w:rPr>
        <w:t>,</w:t>
      </w:r>
      <w:r w:rsidR="1DA5EF43" w:rsidRPr="00DE3B31">
        <w:rPr>
          <w:color w:val="000000" w:themeColor="text1"/>
          <w:sz w:val="28"/>
          <w:szCs w:val="28"/>
          <w:lang w:val="en-US"/>
        </w:rPr>
        <w:t xml:space="preserve"> kinh doanh đối với một sản phẩm, hàng hóa; </w:t>
      </w:r>
    </w:p>
    <w:p w:rsidR="1DA5EF43" w:rsidRPr="00DE3B31" w:rsidRDefault="008700AD" w:rsidP="00DE3B31">
      <w:pPr>
        <w:pStyle w:val="normaldocdefaults"/>
        <w:shd w:val="clear" w:color="auto" w:fill="FFFFFF" w:themeFill="background1"/>
        <w:spacing w:before="120" w:beforeAutospacing="0" w:after="120" w:afterAutospacing="0"/>
        <w:ind w:firstLine="720"/>
        <w:jc w:val="both"/>
        <w:rPr>
          <w:color w:val="000000" w:themeColor="text1"/>
          <w:sz w:val="28"/>
          <w:szCs w:val="28"/>
          <w:lang w:val="en-US"/>
        </w:rPr>
      </w:pPr>
      <w:r w:rsidRPr="00DE3B31">
        <w:rPr>
          <w:color w:val="000000" w:themeColor="text1"/>
          <w:sz w:val="28"/>
          <w:szCs w:val="28"/>
          <w:lang w:val="en-US"/>
        </w:rPr>
        <w:t>b</w:t>
      </w:r>
      <w:r w:rsidR="00C93D11" w:rsidRPr="00DE3B31">
        <w:rPr>
          <w:color w:val="000000" w:themeColor="text1"/>
          <w:sz w:val="28"/>
          <w:szCs w:val="28"/>
          <w:lang w:val="en-US"/>
        </w:rPr>
        <w:t>)</w:t>
      </w:r>
      <w:r w:rsidRPr="00DE3B31">
        <w:rPr>
          <w:color w:val="000000" w:themeColor="text1"/>
          <w:sz w:val="28"/>
          <w:szCs w:val="28"/>
          <w:lang w:val="en-US"/>
        </w:rPr>
        <w:t xml:space="preserve"> </w:t>
      </w:r>
      <w:r w:rsidR="1DA5EF43" w:rsidRPr="00DE3B31">
        <w:rPr>
          <w:color w:val="000000" w:themeColor="text1"/>
          <w:sz w:val="28"/>
          <w:szCs w:val="28"/>
          <w:lang w:val="en-US"/>
        </w:rPr>
        <w:t>Dữ liệu truy xuấ</w:t>
      </w:r>
      <w:r w:rsidR="00B83455">
        <w:rPr>
          <w:color w:val="000000" w:themeColor="text1"/>
          <w:sz w:val="28"/>
          <w:szCs w:val="28"/>
          <w:lang w:val="en-US"/>
        </w:rPr>
        <w:t>t nguồn gốc có thể tra cứu được;</w:t>
      </w:r>
    </w:p>
    <w:p w:rsidR="1DA5EF43" w:rsidRPr="00DE3B31" w:rsidRDefault="008700AD" w:rsidP="00DE3B31">
      <w:pPr>
        <w:pStyle w:val="normaldocdefaults"/>
        <w:shd w:val="clear" w:color="auto" w:fill="FFFFFF" w:themeFill="background1"/>
        <w:spacing w:before="120" w:beforeAutospacing="0" w:after="120" w:afterAutospacing="0"/>
        <w:ind w:firstLine="720"/>
        <w:jc w:val="both"/>
        <w:rPr>
          <w:color w:val="000000" w:themeColor="text1"/>
          <w:sz w:val="28"/>
          <w:szCs w:val="28"/>
          <w:lang w:val="en-US"/>
        </w:rPr>
      </w:pPr>
      <w:r w:rsidRPr="00DE3B31">
        <w:rPr>
          <w:color w:val="000000" w:themeColor="text1"/>
          <w:sz w:val="28"/>
          <w:szCs w:val="28"/>
          <w:lang w:val="en-US"/>
        </w:rPr>
        <w:t>c</w:t>
      </w:r>
      <w:r w:rsidR="00C93D11" w:rsidRPr="00DE3B31">
        <w:rPr>
          <w:color w:val="000000" w:themeColor="text1"/>
          <w:sz w:val="28"/>
          <w:szCs w:val="28"/>
          <w:lang w:val="en-US"/>
        </w:rPr>
        <w:t>)</w:t>
      </w:r>
      <w:r w:rsidRPr="00DE3B31">
        <w:rPr>
          <w:color w:val="000000" w:themeColor="text1"/>
          <w:sz w:val="28"/>
          <w:szCs w:val="28"/>
          <w:lang w:val="en-US"/>
        </w:rPr>
        <w:t xml:space="preserve"> </w:t>
      </w:r>
      <w:r w:rsidR="1DA5EF43" w:rsidRPr="00DE3B31">
        <w:rPr>
          <w:color w:val="000000" w:themeColor="text1"/>
          <w:sz w:val="28"/>
          <w:szCs w:val="28"/>
          <w:lang w:val="en-US"/>
        </w:rPr>
        <w:t>N</w:t>
      </w:r>
      <w:r w:rsidR="00A15993">
        <w:rPr>
          <w:color w:val="000000" w:themeColor="text1"/>
          <w:sz w:val="28"/>
          <w:szCs w:val="28"/>
          <w:lang w:val="en-US"/>
        </w:rPr>
        <w:t>guồn n</w:t>
      </w:r>
      <w:r w:rsidR="1DA5EF43" w:rsidRPr="00DE3B31">
        <w:rPr>
          <w:color w:val="000000" w:themeColor="text1"/>
          <w:sz w:val="28"/>
          <w:szCs w:val="28"/>
          <w:lang w:val="en-US"/>
        </w:rPr>
        <w:t>hân lực quản lý truy xuất nguồn gốc sản phẩm, hàng hóa phải được đào tạo và c</w:t>
      </w:r>
      <w:r w:rsidR="00676E92">
        <w:rPr>
          <w:color w:val="000000" w:themeColor="text1"/>
          <w:sz w:val="28"/>
          <w:szCs w:val="28"/>
          <w:lang w:val="en-US"/>
        </w:rPr>
        <w:t>ấp</w:t>
      </w:r>
      <w:r w:rsidR="1DA5EF43" w:rsidRPr="00DE3B31">
        <w:rPr>
          <w:color w:val="000000" w:themeColor="text1"/>
          <w:sz w:val="28"/>
          <w:szCs w:val="28"/>
          <w:lang w:val="en-US"/>
        </w:rPr>
        <w:t xml:space="preserve"> chứng chỉ </w:t>
      </w:r>
      <w:r w:rsidR="00676E92">
        <w:rPr>
          <w:color w:val="000000" w:themeColor="text1"/>
          <w:sz w:val="28"/>
          <w:szCs w:val="28"/>
          <w:lang w:val="en-US"/>
        </w:rPr>
        <w:t xml:space="preserve">về </w:t>
      </w:r>
      <w:r w:rsidR="00676E92" w:rsidRPr="00DE3B31">
        <w:rPr>
          <w:color w:val="000000" w:themeColor="text1"/>
          <w:sz w:val="28"/>
          <w:szCs w:val="28"/>
          <w:lang w:val="en-US"/>
        </w:rPr>
        <w:t xml:space="preserve">truy xuất nguồn gốc </w:t>
      </w:r>
      <w:r w:rsidR="00676E92">
        <w:rPr>
          <w:color w:val="000000" w:themeColor="text1"/>
          <w:sz w:val="28"/>
          <w:szCs w:val="28"/>
          <w:lang w:val="en-US"/>
        </w:rPr>
        <w:t>tại</w:t>
      </w:r>
      <w:r w:rsidR="1DA5EF43" w:rsidRPr="00DE3B31">
        <w:rPr>
          <w:color w:val="000000" w:themeColor="text1"/>
          <w:sz w:val="28"/>
          <w:szCs w:val="28"/>
          <w:lang w:val="en-US"/>
        </w:rPr>
        <w:t xml:space="preserve"> </w:t>
      </w:r>
      <w:r w:rsidR="00E35489">
        <w:rPr>
          <w:bCs/>
          <w:color w:val="000000" w:themeColor="text1"/>
          <w:sz w:val="28"/>
          <w:szCs w:val="28"/>
          <w:lang w:val="en-US"/>
        </w:rPr>
        <w:t>Trung tâm Mã số, M</w:t>
      </w:r>
      <w:r w:rsidR="00676E92" w:rsidRPr="008C71ED">
        <w:rPr>
          <w:bCs/>
          <w:color w:val="000000" w:themeColor="text1"/>
          <w:sz w:val="28"/>
          <w:szCs w:val="28"/>
          <w:lang w:val="en-US"/>
        </w:rPr>
        <w:t>ã vạch Quốc gia</w:t>
      </w:r>
      <w:r w:rsidR="00C805D3">
        <w:rPr>
          <w:bCs/>
          <w:color w:val="000000" w:themeColor="text1"/>
          <w:sz w:val="28"/>
          <w:szCs w:val="28"/>
          <w:lang w:val="en-US"/>
        </w:rPr>
        <w:t xml:space="preserve"> trực thuộc Tổng cục Tiêu chuẩn Đo lường Chất lượng</w:t>
      </w:r>
      <w:r w:rsidR="1DA5EF43" w:rsidRPr="00DE3B31">
        <w:rPr>
          <w:color w:val="000000" w:themeColor="text1"/>
          <w:sz w:val="28"/>
          <w:szCs w:val="28"/>
          <w:lang w:val="en-US"/>
        </w:rPr>
        <w:t>.</w:t>
      </w:r>
    </w:p>
    <w:p w:rsidR="002345C2" w:rsidRDefault="1DA5EF43" w:rsidP="00DE3B31">
      <w:pPr>
        <w:pStyle w:val="normaldocdefaults"/>
        <w:shd w:val="clear" w:color="auto" w:fill="FFFFFF" w:themeFill="background1"/>
        <w:spacing w:before="120" w:beforeAutospacing="0" w:after="120" w:afterAutospacing="0"/>
        <w:ind w:firstLine="720"/>
        <w:jc w:val="both"/>
        <w:rPr>
          <w:sz w:val="28"/>
          <w:szCs w:val="28"/>
          <w:lang w:val="en-US"/>
        </w:rPr>
      </w:pPr>
      <w:r w:rsidRPr="00DE3B31">
        <w:rPr>
          <w:color w:val="000000" w:themeColor="text1"/>
          <w:sz w:val="28"/>
          <w:szCs w:val="28"/>
          <w:lang w:val="en-US"/>
        </w:rPr>
        <w:t xml:space="preserve">2. Hệ thống truy xuất nguồn gốc của </w:t>
      </w:r>
      <w:r w:rsidR="00676E92">
        <w:rPr>
          <w:color w:val="000000" w:themeColor="text1"/>
          <w:sz w:val="28"/>
          <w:szCs w:val="28"/>
          <w:lang w:val="en-US"/>
        </w:rPr>
        <w:t>tổ chức, cá nhân</w:t>
      </w:r>
      <w:r w:rsidRPr="00DE3B31">
        <w:rPr>
          <w:color w:val="000000" w:themeColor="text1"/>
          <w:sz w:val="28"/>
          <w:szCs w:val="28"/>
          <w:lang w:val="en-US"/>
        </w:rPr>
        <w:t xml:space="preserve"> phải </w:t>
      </w:r>
      <w:r w:rsidR="00E32D2F" w:rsidRPr="00DE3B31">
        <w:rPr>
          <w:color w:val="000000" w:themeColor="text1"/>
          <w:sz w:val="28"/>
          <w:szCs w:val="28"/>
          <w:lang w:val="en-US"/>
        </w:rPr>
        <w:t xml:space="preserve">bảo </w:t>
      </w:r>
      <w:r w:rsidRPr="00DE3B31">
        <w:rPr>
          <w:color w:val="000000" w:themeColor="text1"/>
          <w:sz w:val="28"/>
          <w:szCs w:val="28"/>
          <w:lang w:val="en-US"/>
        </w:rPr>
        <w:t xml:space="preserve">đảm </w:t>
      </w:r>
      <w:r w:rsidR="00AC21E3" w:rsidRPr="00DE3B31">
        <w:rPr>
          <w:color w:val="000000" w:themeColor="text1"/>
          <w:sz w:val="28"/>
          <w:szCs w:val="28"/>
          <w:lang w:val="en-US"/>
        </w:rPr>
        <w:t xml:space="preserve">đầy đủ </w:t>
      </w:r>
      <w:r w:rsidRPr="00DE3B31">
        <w:rPr>
          <w:color w:val="000000" w:themeColor="text1"/>
          <w:sz w:val="28"/>
          <w:szCs w:val="28"/>
          <w:lang w:val="en-US"/>
        </w:rPr>
        <w:t xml:space="preserve">quy trình truy xuất nguồn gốc </w:t>
      </w:r>
      <w:r w:rsidR="00E32D2F" w:rsidRPr="00DE3B31">
        <w:rPr>
          <w:color w:val="000000" w:themeColor="text1"/>
          <w:sz w:val="28"/>
          <w:szCs w:val="28"/>
          <w:lang w:val="en-US"/>
        </w:rPr>
        <w:t>theo các quy định trong tiêu chuẩn quốc gia, quy chuẩn kỹ thuật quốc gia tương ứng với chủng loại sản phẩm, hàng hóa</w:t>
      </w:r>
      <w:r w:rsidR="002345C2">
        <w:rPr>
          <w:color w:val="000000" w:themeColor="text1"/>
          <w:sz w:val="28"/>
          <w:szCs w:val="28"/>
          <w:lang w:val="en-US"/>
        </w:rPr>
        <w:t xml:space="preserve"> và được </w:t>
      </w:r>
      <w:r w:rsidR="002345C2">
        <w:rPr>
          <w:color w:val="000000" w:themeColor="text1"/>
          <w:sz w:val="28"/>
          <w:szCs w:val="28"/>
          <w:lang w:val="en-US"/>
        </w:rPr>
        <w:lastRenderedPageBreak/>
        <w:t xml:space="preserve">công bố phù hợp tiêu chuẩn về hệ thống truy xuất nguồn gốc theo tiêu chuẩn GS1 toàn cầu. Căn cứ để công bố phù hợp dựa trên kết quả tự đánh giá của tổ chức, cá nhân hoặc kết quả chứng nhận của </w:t>
      </w:r>
      <w:r w:rsidR="00E32D2F" w:rsidRPr="008C71ED">
        <w:rPr>
          <w:sz w:val="28"/>
          <w:szCs w:val="28"/>
          <w:lang w:val="it-IT" w:eastAsia="en-US"/>
        </w:rPr>
        <w:t xml:space="preserve">tổ chức chứng nhận </w:t>
      </w:r>
      <w:r w:rsidR="00E32D2F" w:rsidRPr="008C71ED">
        <w:rPr>
          <w:sz w:val="28"/>
          <w:szCs w:val="28"/>
          <w:lang w:val="en-US"/>
        </w:rPr>
        <w:t>được chỉ định</w:t>
      </w:r>
      <w:r w:rsidR="00176BCD">
        <w:rPr>
          <w:sz w:val="28"/>
          <w:szCs w:val="28"/>
          <w:lang w:val="en-US"/>
        </w:rPr>
        <w:t xml:space="preserve"> theo quy định của pháp luật</w:t>
      </w:r>
      <w:r w:rsidR="00676E92">
        <w:rPr>
          <w:sz w:val="28"/>
          <w:szCs w:val="28"/>
          <w:lang w:val="en-US"/>
        </w:rPr>
        <w:t xml:space="preserve">. </w:t>
      </w:r>
    </w:p>
    <w:p w:rsidR="000C625D" w:rsidRPr="00DE3B31" w:rsidRDefault="1DA5EF43" w:rsidP="00DE3B31">
      <w:pPr>
        <w:pStyle w:val="normaldocdefaults"/>
        <w:shd w:val="clear" w:color="auto" w:fill="FFFFFF" w:themeFill="background1"/>
        <w:spacing w:before="120" w:beforeAutospacing="0" w:after="120" w:afterAutospacing="0"/>
        <w:ind w:firstLine="720"/>
        <w:jc w:val="both"/>
        <w:rPr>
          <w:color w:val="000000" w:themeColor="text1"/>
          <w:sz w:val="28"/>
          <w:szCs w:val="28"/>
          <w:lang w:val="en-US"/>
        </w:rPr>
      </w:pPr>
      <w:r w:rsidRPr="00DE3B31">
        <w:rPr>
          <w:color w:val="000000" w:themeColor="text1"/>
          <w:sz w:val="28"/>
          <w:szCs w:val="28"/>
          <w:lang w:val="en-US"/>
        </w:rPr>
        <w:t>3. Thông qua hệ thống truy xuất nguồn gốc quy định tại Khoản 1 Điều này, mỗi sản phẩm, hàng hóa có dữ liệu truy xuất nguồn gốc cơ bản gồm các thông tin sau:</w:t>
      </w:r>
    </w:p>
    <w:p w:rsidR="005B58B7" w:rsidRPr="00DE3B31" w:rsidRDefault="00A74D87" w:rsidP="00A74D87">
      <w:pPr>
        <w:pStyle w:val="normaldocdefaults"/>
        <w:shd w:val="clear" w:color="auto" w:fill="FFFFFF" w:themeFill="background1"/>
        <w:tabs>
          <w:tab w:val="left" w:pos="1080"/>
        </w:tabs>
        <w:spacing w:before="120" w:beforeAutospacing="0" w:after="120" w:afterAutospacing="0"/>
        <w:ind w:left="720"/>
        <w:jc w:val="both"/>
        <w:rPr>
          <w:bCs/>
          <w:color w:val="000000" w:themeColor="text1"/>
          <w:sz w:val="28"/>
          <w:szCs w:val="28"/>
          <w:lang w:val="en-US"/>
        </w:rPr>
      </w:pPr>
      <w:r>
        <w:rPr>
          <w:bCs/>
          <w:color w:val="000000" w:themeColor="text1"/>
          <w:sz w:val="28"/>
          <w:szCs w:val="28"/>
          <w:lang w:val="en-US"/>
        </w:rPr>
        <w:t xml:space="preserve">a) </w:t>
      </w:r>
      <w:r w:rsidR="000C625D" w:rsidRPr="00DE3B31">
        <w:rPr>
          <w:bCs/>
          <w:color w:val="000000" w:themeColor="text1"/>
          <w:sz w:val="28"/>
          <w:szCs w:val="28"/>
          <w:lang w:val="en-US"/>
        </w:rPr>
        <w:t>Tên sản phẩm, hàng hóa;</w:t>
      </w:r>
    </w:p>
    <w:p w:rsidR="00B66C28" w:rsidRPr="00DE3B31" w:rsidRDefault="00A74D87" w:rsidP="00A74D87">
      <w:pPr>
        <w:pStyle w:val="normaldocdefaults"/>
        <w:shd w:val="clear" w:color="auto" w:fill="FFFFFF" w:themeFill="background1"/>
        <w:tabs>
          <w:tab w:val="left" w:pos="1080"/>
        </w:tabs>
        <w:spacing w:before="120" w:beforeAutospacing="0" w:after="120" w:afterAutospacing="0"/>
        <w:ind w:left="720"/>
        <w:jc w:val="both"/>
        <w:rPr>
          <w:bCs/>
          <w:color w:val="000000" w:themeColor="text1"/>
          <w:sz w:val="28"/>
          <w:szCs w:val="28"/>
          <w:lang w:val="en-US"/>
        </w:rPr>
      </w:pPr>
      <w:r>
        <w:rPr>
          <w:bCs/>
          <w:color w:val="000000" w:themeColor="text1"/>
          <w:sz w:val="28"/>
          <w:szCs w:val="28"/>
          <w:lang w:val="en-US"/>
        </w:rPr>
        <w:t xml:space="preserve">b) </w:t>
      </w:r>
      <w:r w:rsidR="00B66C28" w:rsidRPr="00DE3B31">
        <w:rPr>
          <w:bCs/>
          <w:color w:val="000000" w:themeColor="text1"/>
          <w:sz w:val="28"/>
          <w:szCs w:val="28"/>
          <w:lang w:val="en-US"/>
        </w:rPr>
        <w:t>Hình ảnh sản phẩm, hàng hóa;</w:t>
      </w:r>
    </w:p>
    <w:p w:rsidR="007B3ECB" w:rsidRPr="00DE3B31" w:rsidRDefault="00A74D87" w:rsidP="00A74D87">
      <w:pPr>
        <w:pStyle w:val="normaldocdefaults"/>
        <w:shd w:val="clear" w:color="auto" w:fill="FFFFFF" w:themeFill="background1"/>
        <w:tabs>
          <w:tab w:val="left" w:pos="1080"/>
        </w:tabs>
        <w:spacing w:before="120" w:beforeAutospacing="0" w:after="120" w:afterAutospacing="0"/>
        <w:ind w:left="720"/>
        <w:jc w:val="both"/>
        <w:rPr>
          <w:bCs/>
          <w:color w:val="000000" w:themeColor="text1"/>
          <w:sz w:val="28"/>
          <w:szCs w:val="28"/>
          <w:lang w:val="en-US"/>
        </w:rPr>
      </w:pPr>
      <w:r>
        <w:rPr>
          <w:bCs/>
          <w:color w:val="000000" w:themeColor="text1"/>
          <w:sz w:val="28"/>
          <w:szCs w:val="28"/>
          <w:lang w:val="en-US"/>
        </w:rPr>
        <w:t xml:space="preserve">c) </w:t>
      </w:r>
      <w:r w:rsidR="007B3ECB" w:rsidRPr="00DE3B31">
        <w:rPr>
          <w:bCs/>
          <w:color w:val="000000" w:themeColor="text1"/>
          <w:sz w:val="28"/>
          <w:szCs w:val="28"/>
          <w:lang w:val="en-US"/>
        </w:rPr>
        <w:t xml:space="preserve">Tên </w:t>
      </w:r>
      <w:r w:rsidR="00B66C28" w:rsidRPr="00DE3B31">
        <w:rPr>
          <w:bCs/>
          <w:color w:val="000000" w:themeColor="text1"/>
          <w:sz w:val="28"/>
          <w:szCs w:val="28"/>
          <w:lang w:val="en-US"/>
        </w:rPr>
        <w:t>đơn vị</w:t>
      </w:r>
      <w:r w:rsidR="007B3ECB" w:rsidRPr="00DE3B31">
        <w:rPr>
          <w:bCs/>
          <w:color w:val="000000" w:themeColor="text1"/>
          <w:sz w:val="28"/>
          <w:szCs w:val="28"/>
          <w:lang w:val="en-US"/>
        </w:rPr>
        <w:t xml:space="preserve"> sản xuất</w:t>
      </w:r>
      <w:r w:rsidR="00B66C28" w:rsidRPr="00DE3B31">
        <w:rPr>
          <w:bCs/>
          <w:color w:val="000000" w:themeColor="text1"/>
          <w:sz w:val="28"/>
          <w:szCs w:val="28"/>
          <w:lang w:val="en-US"/>
        </w:rPr>
        <w:t>;</w:t>
      </w:r>
    </w:p>
    <w:p w:rsidR="00B66C28" w:rsidRPr="00DE3B31" w:rsidRDefault="00A74D87" w:rsidP="00A74D87">
      <w:pPr>
        <w:pStyle w:val="normaldocdefaults"/>
        <w:shd w:val="clear" w:color="auto" w:fill="FFFFFF" w:themeFill="background1"/>
        <w:tabs>
          <w:tab w:val="left" w:pos="1080"/>
        </w:tabs>
        <w:spacing w:before="120" w:beforeAutospacing="0" w:after="120" w:afterAutospacing="0"/>
        <w:ind w:left="720"/>
        <w:jc w:val="both"/>
        <w:rPr>
          <w:bCs/>
          <w:color w:val="000000" w:themeColor="text1"/>
          <w:sz w:val="28"/>
          <w:szCs w:val="28"/>
          <w:lang w:val="en-US"/>
        </w:rPr>
      </w:pPr>
      <w:r>
        <w:rPr>
          <w:bCs/>
          <w:color w:val="000000" w:themeColor="text1"/>
          <w:sz w:val="28"/>
          <w:szCs w:val="28"/>
          <w:lang w:val="en-US"/>
        </w:rPr>
        <w:t xml:space="preserve">d) </w:t>
      </w:r>
      <w:r w:rsidR="00B66C28" w:rsidRPr="00DE3B31">
        <w:rPr>
          <w:bCs/>
          <w:color w:val="000000" w:themeColor="text1"/>
          <w:sz w:val="28"/>
          <w:szCs w:val="28"/>
          <w:lang w:val="en-US"/>
        </w:rPr>
        <w:t>Địa chỉ sản xuất;</w:t>
      </w:r>
    </w:p>
    <w:p w:rsidR="007E723A" w:rsidRPr="00DE3B31" w:rsidRDefault="00A74D87" w:rsidP="00A74D87">
      <w:pPr>
        <w:pStyle w:val="normaldocdefaults"/>
        <w:shd w:val="clear" w:color="auto" w:fill="FFFFFF" w:themeFill="background1"/>
        <w:spacing w:before="120" w:beforeAutospacing="0" w:after="120" w:afterAutospacing="0"/>
        <w:jc w:val="both"/>
        <w:rPr>
          <w:color w:val="000000" w:themeColor="text1"/>
          <w:sz w:val="28"/>
          <w:szCs w:val="28"/>
          <w:lang w:val="en-US"/>
        </w:rPr>
      </w:pPr>
      <w:r>
        <w:rPr>
          <w:color w:val="000000" w:themeColor="text1"/>
          <w:sz w:val="28"/>
          <w:szCs w:val="28"/>
          <w:lang w:val="en-US"/>
        </w:rPr>
        <w:tab/>
        <w:t xml:space="preserve">đ) </w:t>
      </w:r>
      <w:r w:rsidR="1DA5EF43" w:rsidRPr="00DE3B31">
        <w:rPr>
          <w:color w:val="000000" w:themeColor="text1"/>
          <w:sz w:val="28"/>
          <w:szCs w:val="28"/>
          <w:lang w:val="en-US"/>
        </w:rPr>
        <w:t>Quy trình sản xuất (tối thiểu bao gồm trang thiết bị, nhân sự của từng công đoạn);</w:t>
      </w:r>
    </w:p>
    <w:p w:rsidR="1DA5EF43" w:rsidRPr="00DE3B31" w:rsidRDefault="00A74D87" w:rsidP="00A74D87">
      <w:pPr>
        <w:pStyle w:val="normaldocdefaults"/>
        <w:shd w:val="clear" w:color="auto" w:fill="FFFFFF" w:themeFill="background1"/>
        <w:tabs>
          <w:tab w:val="left" w:pos="1080"/>
        </w:tabs>
        <w:spacing w:before="120" w:beforeAutospacing="0" w:after="120" w:afterAutospacing="0"/>
        <w:ind w:left="720"/>
        <w:jc w:val="both"/>
        <w:rPr>
          <w:color w:val="000000" w:themeColor="text1"/>
          <w:sz w:val="28"/>
          <w:szCs w:val="28"/>
          <w:lang w:val="en-US"/>
        </w:rPr>
      </w:pPr>
      <w:r>
        <w:rPr>
          <w:color w:val="000000" w:themeColor="text1"/>
          <w:sz w:val="28"/>
          <w:szCs w:val="28"/>
          <w:lang w:val="en-US"/>
        </w:rPr>
        <w:t xml:space="preserve">e) </w:t>
      </w:r>
      <w:r w:rsidR="1DA5EF43" w:rsidRPr="00DE3B31">
        <w:rPr>
          <w:color w:val="000000" w:themeColor="text1"/>
          <w:sz w:val="28"/>
          <w:szCs w:val="28"/>
          <w:lang w:val="en-US"/>
        </w:rPr>
        <w:t>Thời gian sản xuất;</w:t>
      </w:r>
    </w:p>
    <w:p w:rsidR="005B58B7" w:rsidRPr="00DE3B31" w:rsidRDefault="00A74D87" w:rsidP="00A74D87">
      <w:pPr>
        <w:pStyle w:val="normaldocdefaults"/>
        <w:shd w:val="clear" w:color="auto" w:fill="FFFFFF" w:themeFill="background1"/>
        <w:tabs>
          <w:tab w:val="left" w:pos="1080"/>
        </w:tabs>
        <w:spacing w:before="120" w:beforeAutospacing="0" w:after="120" w:afterAutospacing="0"/>
        <w:ind w:left="720"/>
        <w:jc w:val="both"/>
        <w:rPr>
          <w:color w:val="000000" w:themeColor="text1"/>
          <w:sz w:val="28"/>
          <w:szCs w:val="28"/>
          <w:lang w:val="en-US"/>
        </w:rPr>
      </w:pPr>
      <w:r>
        <w:rPr>
          <w:color w:val="000000" w:themeColor="text1"/>
          <w:sz w:val="28"/>
          <w:szCs w:val="28"/>
          <w:lang w:val="en-US"/>
        </w:rPr>
        <w:t xml:space="preserve">g) </w:t>
      </w:r>
      <w:r w:rsidR="1DA5EF43" w:rsidRPr="00DE3B31">
        <w:rPr>
          <w:color w:val="000000" w:themeColor="text1"/>
          <w:sz w:val="28"/>
          <w:szCs w:val="28"/>
          <w:lang w:val="en-US"/>
        </w:rPr>
        <w:t>Mã số truy xuất nguồn gốc sản phẩm, hàng hóa;</w:t>
      </w:r>
    </w:p>
    <w:p w:rsidR="000C625D" w:rsidRPr="00DE3B31" w:rsidRDefault="00A74D87" w:rsidP="00A74D87">
      <w:pPr>
        <w:pStyle w:val="normaldocdefaults"/>
        <w:shd w:val="clear" w:color="auto" w:fill="FFFFFF" w:themeFill="background1"/>
        <w:spacing w:before="120" w:beforeAutospacing="0" w:after="120" w:afterAutospacing="0"/>
        <w:jc w:val="both"/>
        <w:rPr>
          <w:color w:val="000000" w:themeColor="text1"/>
          <w:sz w:val="28"/>
          <w:szCs w:val="28"/>
          <w:lang w:val="en-US"/>
        </w:rPr>
      </w:pPr>
      <w:r>
        <w:rPr>
          <w:color w:val="000000" w:themeColor="text1"/>
          <w:sz w:val="28"/>
          <w:szCs w:val="28"/>
          <w:lang w:val="en-US"/>
        </w:rPr>
        <w:tab/>
        <w:t xml:space="preserve">h) </w:t>
      </w:r>
      <w:r w:rsidR="1DA5EF43" w:rsidRPr="00DE3B31">
        <w:rPr>
          <w:color w:val="000000" w:themeColor="text1"/>
          <w:sz w:val="28"/>
          <w:szCs w:val="28"/>
          <w:lang w:val="en-US"/>
        </w:rPr>
        <w:t>Mã truy vết địa điểm của cơ sở sản xuất nguyên liệu và cơ sở tiếp nhận sản phẩm trong suốt quá trình sản xuất, kinh doanh (nếu có).</w:t>
      </w:r>
    </w:p>
    <w:p w:rsidR="00395965" w:rsidRPr="00DE3B31" w:rsidRDefault="1DA5EF43" w:rsidP="00DE3B31">
      <w:pPr>
        <w:pStyle w:val="normaldocdefaults"/>
        <w:shd w:val="clear" w:color="auto" w:fill="FFFFFF" w:themeFill="background1"/>
        <w:spacing w:before="120" w:beforeAutospacing="0" w:after="120" w:afterAutospacing="0"/>
        <w:ind w:firstLine="720"/>
        <w:jc w:val="both"/>
        <w:rPr>
          <w:color w:val="000000" w:themeColor="text1"/>
          <w:sz w:val="28"/>
          <w:szCs w:val="28"/>
          <w:lang w:val="en-US"/>
        </w:rPr>
      </w:pPr>
      <w:r w:rsidRPr="00DE3B31">
        <w:rPr>
          <w:color w:val="000000" w:themeColor="text1"/>
          <w:sz w:val="28"/>
          <w:szCs w:val="28"/>
          <w:lang w:val="en-US"/>
        </w:rPr>
        <w:t xml:space="preserve">4. Sản phẩm </w:t>
      </w:r>
      <w:r w:rsidR="000B5912" w:rsidRPr="00DE3B31">
        <w:rPr>
          <w:color w:val="000000" w:themeColor="text1"/>
          <w:sz w:val="28"/>
          <w:szCs w:val="28"/>
          <w:lang w:val="en-US"/>
        </w:rPr>
        <w:t xml:space="preserve">trong từng sự kiện </w:t>
      </w:r>
      <w:r w:rsidRPr="00DE3B31">
        <w:rPr>
          <w:color w:val="000000" w:themeColor="text1"/>
          <w:sz w:val="28"/>
          <w:szCs w:val="28"/>
          <w:lang w:val="en-US"/>
        </w:rPr>
        <w:t xml:space="preserve">sau mỗi công đoạn phải được gán mã số để truy xuất nguồn gốc. </w:t>
      </w:r>
      <w:r w:rsidR="00176BCD">
        <w:rPr>
          <w:color w:val="000000" w:themeColor="text1"/>
          <w:sz w:val="28"/>
          <w:szCs w:val="28"/>
          <w:lang w:val="en-US"/>
        </w:rPr>
        <w:t>Việc gắn thẻ, tem, nhãn để truy xuất nguồn gốc phải bảo đảm tuân thủ quy định tại tiêu chuẩn quốc gia về chuẩn hóa vật mang dữ liệu</w:t>
      </w:r>
      <w:r w:rsidR="00506DE0">
        <w:rPr>
          <w:color w:val="000000" w:themeColor="text1"/>
          <w:sz w:val="28"/>
          <w:szCs w:val="28"/>
          <w:lang w:val="en-US"/>
        </w:rPr>
        <w:t xml:space="preserve"> </w:t>
      </w:r>
      <w:r w:rsidR="00176BCD">
        <w:rPr>
          <w:color w:val="000000" w:themeColor="text1"/>
          <w:sz w:val="28"/>
          <w:szCs w:val="28"/>
          <w:lang w:val="en-US"/>
        </w:rPr>
        <w:t xml:space="preserve">để truy xuất nguồn gốc. </w:t>
      </w:r>
      <w:r w:rsidRPr="00DE3B31">
        <w:rPr>
          <w:color w:val="000000" w:themeColor="text1"/>
          <w:sz w:val="28"/>
          <w:szCs w:val="28"/>
          <w:lang w:val="en-US"/>
        </w:rPr>
        <w:t>Thông tin sau khi giải mã được quy định tại Khoản 3 Điều này.</w:t>
      </w:r>
    </w:p>
    <w:p w:rsidR="001C12DB" w:rsidRPr="00DE3B31" w:rsidRDefault="1DA5EF43" w:rsidP="00DE3B31">
      <w:pPr>
        <w:pStyle w:val="normaldocdefaults"/>
        <w:shd w:val="clear" w:color="auto" w:fill="FFFFFF" w:themeFill="background1"/>
        <w:spacing w:before="120" w:beforeAutospacing="0" w:after="120" w:afterAutospacing="0"/>
        <w:ind w:firstLine="720"/>
        <w:jc w:val="both"/>
        <w:rPr>
          <w:color w:val="000000" w:themeColor="text1"/>
          <w:sz w:val="28"/>
          <w:szCs w:val="28"/>
          <w:lang w:val="en-US"/>
        </w:rPr>
      </w:pPr>
      <w:r w:rsidRPr="00DE3B31">
        <w:rPr>
          <w:color w:val="000000" w:themeColor="text1"/>
          <w:sz w:val="28"/>
          <w:szCs w:val="28"/>
          <w:lang w:val="en-US"/>
        </w:rPr>
        <w:t>5. Mã quản lý truy xuất nguồn gốc sản phẩm, hàng hóa phải bao gồm các thông tin theo thứ tự như sau:</w:t>
      </w:r>
    </w:p>
    <w:p w:rsidR="008A65FC" w:rsidRPr="00DE3B31" w:rsidRDefault="002F0D79" w:rsidP="002F0D79">
      <w:pPr>
        <w:pStyle w:val="normaldocdefaults"/>
        <w:shd w:val="clear" w:color="auto" w:fill="FFFFFF" w:themeFill="background1"/>
        <w:tabs>
          <w:tab w:val="left" w:pos="1080"/>
        </w:tabs>
        <w:spacing w:before="120" w:beforeAutospacing="0" w:after="120" w:afterAutospacing="0"/>
        <w:ind w:left="720"/>
        <w:jc w:val="both"/>
        <w:rPr>
          <w:bCs/>
          <w:color w:val="000000" w:themeColor="text1"/>
          <w:sz w:val="28"/>
          <w:szCs w:val="28"/>
          <w:lang w:val="en-US"/>
        </w:rPr>
      </w:pPr>
      <w:r>
        <w:rPr>
          <w:bCs/>
          <w:color w:val="000000" w:themeColor="text1"/>
          <w:sz w:val="28"/>
          <w:szCs w:val="28"/>
          <w:lang w:val="en-US"/>
        </w:rPr>
        <w:t xml:space="preserve">a) </w:t>
      </w:r>
      <w:r w:rsidR="008A65FC" w:rsidRPr="00DE3B31">
        <w:rPr>
          <w:bCs/>
          <w:color w:val="000000" w:themeColor="text1"/>
          <w:sz w:val="28"/>
          <w:szCs w:val="28"/>
          <w:lang w:val="en-US"/>
        </w:rPr>
        <w:t xml:space="preserve">Số </w:t>
      </w:r>
      <w:r w:rsidR="00BE1793" w:rsidRPr="00DE3B31">
        <w:rPr>
          <w:bCs/>
          <w:color w:val="000000" w:themeColor="text1"/>
          <w:sz w:val="28"/>
          <w:szCs w:val="28"/>
          <w:lang w:val="en-US"/>
        </w:rPr>
        <w:t>định danh ứng dụng mã truy vết sản phẩm;</w:t>
      </w:r>
    </w:p>
    <w:p w:rsidR="00BE1793" w:rsidRPr="00DE3B31" w:rsidRDefault="002F0D79" w:rsidP="002F0D79">
      <w:pPr>
        <w:pStyle w:val="normaldocdefaults"/>
        <w:shd w:val="clear" w:color="auto" w:fill="FFFFFF" w:themeFill="background1"/>
        <w:tabs>
          <w:tab w:val="left" w:pos="1080"/>
        </w:tabs>
        <w:spacing w:before="120" w:beforeAutospacing="0" w:after="120" w:afterAutospacing="0"/>
        <w:ind w:left="720"/>
        <w:jc w:val="both"/>
        <w:rPr>
          <w:bCs/>
          <w:color w:val="000000" w:themeColor="text1"/>
          <w:sz w:val="28"/>
          <w:szCs w:val="28"/>
          <w:lang w:val="en-US"/>
        </w:rPr>
      </w:pPr>
      <w:r>
        <w:rPr>
          <w:bCs/>
          <w:color w:val="000000" w:themeColor="text1"/>
          <w:sz w:val="28"/>
          <w:szCs w:val="28"/>
          <w:lang w:val="en-US"/>
        </w:rPr>
        <w:t xml:space="preserve">b) </w:t>
      </w:r>
      <w:r w:rsidR="00BE1793" w:rsidRPr="00DE3B31">
        <w:rPr>
          <w:bCs/>
          <w:color w:val="000000" w:themeColor="text1"/>
          <w:sz w:val="28"/>
          <w:szCs w:val="28"/>
          <w:lang w:val="en-US"/>
        </w:rPr>
        <w:t>Mã truy vết sản phẩm;</w:t>
      </w:r>
    </w:p>
    <w:p w:rsidR="00BE1793" w:rsidRPr="00DE3B31" w:rsidRDefault="002F0D79" w:rsidP="002F0D79">
      <w:pPr>
        <w:pStyle w:val="normaldocdefaults"/>
        <w:shd w:val="clear" w:color="auto" w:fill="FFFFFF" w:themeFill="background1"/>
        <w:tabs>
          <w:tab w:val="left" w:pos="1170"/>
        </w:tabs>
        <w:spacing w:before="120" w:beforeAutospacing="0" w:after="120" w:afterAutospacing="0"/>
        <w:ind w:left="720"/>
        <w:jc w:val="both"/>
        <w:rPr>
          <w:bCs/>
          <w:color w:val="000000" w:themeColor="text1"/>
          <w:sz w:val="28"/>
          <w:szCs w:val="28"/>
          <w:lang w:val="en-US"/>
        </w:rPr>
      </w:pPr>
      <w:r>
        <w:rPr>
          <w:bCs/>
          <w:color w:val="000000" w:themeColor="text1"/>
          <w:sz w:val="28"/>
          <w:szCs w:val="28"/>
          <w:lang w:val="en-US"/>
        </w:rPr>
        <w:t xml:space="preserve">c) </w:t>
      </w:r>
      <w:r w:rsidR="00BE1793" w:rsidRPr="00DE3B31">
        <w:rPr>
          <w:bCs/>
          <w:color w:val="000000" w:themeColor="text1"/>
          <w:sz w:val="28"/>
          <w:szCs w:val="28"/>
          <w:lang w:val="en-US"/>
        </w:rPr>
        <w:t>Số định danh ứng dụng mã truy vết địa điểm;</w:t>
      </w:r>
    </w:p>
    <w:p w:rsidR="00BE1793" w:rsidRPr="00DE3B31" w:rsidRDefault="002F0D79" w:rsidP="002F0D79">
      <w:pPr>
        <w:pStyle w:val="normaldocdefaults"/>
        <w:shd w:val="clear" w:color="auto" w:fill="FFFFFF" w:themeFill="background1"/>
        <w:tabs>
          <w:tab w:val="left" w:pos="1170"/>
        </w:tabs>
        <w:spacing w:before="120" w:beforeAutospacing="0" w:after="120" w:afterAutospacing="0"/>
        <w:ind w:left="720"/>
        <w:jc w:val="both"/>
        <w:rPr>
          <w:bCs/>
          <w:color w:val="000000" w:themeColor="text1"/>
          <w:sz w:val="28"/>
          <w:szCs w:val="28"/>
          <w:lang w:val="en-US"/>
        </w:rPr>
      </w:pPr>
      <w:r>
        <w:rPr>
          <w:bCs/>
          <w:color w:val="000000" w:themeColor="text1"/>
          <w:sz w:val="28"/>
          <w:szCs w:val="28"/>
          <w:lang w:val="en-US"/>
        </w:rPr>
        <w:t xml:space="preserve">d) </w:t>
      </w:r>
      <w:r w:rsidR="00BE1793" w:rsidRPr="00DE3B31">
        <w:rPr>
          <w:bCs/>
          <w:color w:val="000000" w:themeColor="text1"/>
          <w:sz w:val="28"/>
          <w:szCs w:val="28"/>
          <w:lang w:val="en-US"/>
        </w:rPr>
        <w:t>Mã truy vết địa điểm;</w:t>
      </w:r>
    </w:p>
    <w:p w:rsidR="00BE1793" w:rsidRPr="00DE3B31" w:rsidRDefault="002F0D79" w:rsidP="002F0D79">
      <w:pPr>
        <w:pStyle w:val="normaldocdefaults"/>
        <w:shd w:val="clear" w:color="auto" w:fill="FFFFFF" w:themeFill="background1"/>
        <w:tabs>
          <w:tab w:val="left" w:pos="1170"/>
        </w:tabs>
        <w:spacing w:before="120" w:beforeAutospacing="0" w:after="120" w:afterAutospacing="0"/>
        <w:ind w:left="720"/>
        <w:jc w:val="both"/>
        <w:rPr>
          <w:bCs/>
          <w:color w:val="000000" w:themeColor="text1"/>
          <w:sz w:val="28"/>
          <w:szCs w:val="28"/>
          <w:lang w:val="en-US"/>
        </w:rPr>
      </w:pPr>
      <w:r>
        <w:rPr>
          <w:bCs/>
          <w:color w:val="000000" w:themeColor="text1"/>
          <w:sz w:val="28"/>
          <w:szCs w:val="28"/>
          <w:lang w:val="en-US"/>
        </w:rPr>
        <w:t xml:space="preserve">đ) </w:t>
      </w:r>
      <w:r w:rsidR="00BE1793" w:rsidRPr="00DE3B31">
        <w:rPr>
          <w:bCs/>
          <w:color w:val="000000" w:themeColor="text1"/>
          <w:sz w:val="28"/>
          <w:szCs w:val="28"/>
          <w:lang w:val="en-US"/>
        </w:rPr>
        <w:t xml:space="preserve">Số định danh ứng dụng </w:t>
      </w:r>
      <w:r w:rsidR="00AA6DAD" w:rsidRPr="00DE3B31">
        <w:rPr>
          <w:bCs/>
          <w:color w:val="000000" w:themeColor="text1"/>
          <w:sz w:val="28"/>
          <w:szCs w:val="28"/>
          <w:lang w:val="en-US"/>
        </w:rPr>
        <w:t>số</w:t>
      </w:r>
      <w:r w:rsidR="00BE1793" w:rsidRPr="00DE3B31">
        <w:rPr>
          <w:bCs/>
          <w:color w:val="000000" w:themeColor="text1"/>
          <w:sz w:val="28"/>
          <w:szCs w:val="28"/>
          <w:lang w:val="en-US"/>
        </w:rPr>
        <w:t xml:space="preserve"> </w:t>
      </w:r>
      <w:r w:rsidR="00AA6DAD" w:rsidRPr="00DE3B31">
        <w:rPr>
          <w:bCs/>
          <w:color w:val="000000" w:themeColor="text1"/>
          <w:sz w:val="28"/>
          <w:szCs w:val="28"/>
          <w:lang w:val="en-US"/>
        </w:rPr>
        <w:t>lô sản phẩm;</w:t>
      </w:r>
    </w:p>
    <w:p w:rsidR="00AA6DAD" w:rsidRPr="00DE3B31" w:rsidRDefault="002F0D79" w:rsidP="002F0D79">
      <w:pPr>
        <w:pStyle w:val="normaldocdefaults"/>
        <w:shd w:val="clear" w:color="auto" w:fill="FFFFFF" w:themeFill="background1"/>
        <w:tabs>
          <w:tab w:val="left" w:pos="1170"/>
        </w:tabs>
        <w:spacing w:before="120" w:beforeAutospacing="0" w:after="120" w:afterAutospacing="0"/>
        <w:ind w:left="720"/>
        <w:jc w:val="both"/>
        <w:rPr>
          <w:bCs/>
          <w:color w:val="000000" w:themeColor="text1"/>
          <w:sz w:val="28"/>
          <w:szCs w:val="28"/>
          <w:lang w:val="en-US"/>
        </w:rPr>
      </w:pPr>
      <w:r>
        <w:rPr>
          <w:bCs/>
          <w:color w:val="000000" w:themeColor="text1"/>
          <w:sz w:val="28"/>
          <w:szCs w:val="28"/>
          <w:lang w:val="en-US"/>
        </w:rPr>
        <w:t xml:space="preserve">e) </w:t>
      </w:r>
      <w:r w:rsidR="00AA6DAD" w:rsidRPr="00DE3B31">
        <w:rPr>
          <w:bCs/>
          <w:color w:val="000000" w:themeColor="text1"/>
          <w:sz w:val="28"/>
          <w:szCs w:val="28"/>
          <w:lang w:val="en-US"/>
        </w:rPr>
        <w:t>Số lô sản phẩm;</w:t>
      </w:r>
    </w:p>
    <w:p w:rsidR="00AA6DAD" w:rsidRPr="00DE3B31" w:rsidRDefault="002F0D79" w:rsidP="002F0D79">
      <w:pPr>
        <w:pStyle w:val="normaldocdefaults"/>
        <w:shd w:val="clear" w:color="auto" w:fill="FFFFFF" w:themeFill="background1"/>
        <w:tabs>
          <w:tab w:val="left" w:pos="1170"/>
        </w:tabs>
        <w:spacing w:before="120" w:beforeAutospacing="0" w:after="120" w:afterAutospacing="0"/>
        <w:ind w:left="720"/>
        <w:jc w:val="both"/>
        <w:rPr>
          <w:bCs/>
          <w:color w:val="000000" w:themeColor="text1"/>
          <w:sz w:val="28"/>
          <w:szCs w:val="28"/>
          <w:lang w:val="en-US"/>
        </w:rPr>
      </w:pPr>
      <w:r>
        <w:rPr>
          <w:bCs/>
          <w:color w:val="000000" w:themeColor="text1"/>
          <w:sz w:val="28"/>
          <w:szCs w:val="28"/>
          <w:lang w:val="en-US"/>
        </w:rPr>
        <w:t xml:space="preserve">g) </w:t>
      </w:r>
      <w:r w:rsidR="00AA6DAD" w:rsidRPr="00DE3B31">
        <w:rPr>
          <w:bCs/>
          <w:color w:val="000000" w:themeColor="text1"/>
          <w:sz w:val="28"/>
          <w:szCs w:val="28"/>
          <w:lang w:val="en-US"/>
        </w:rPr>
        <w:t>Số định danh ứng</w:t>
      </w:r>
      <w:r w:rsidR="00A243CB" w:rsidRPr="00DE3B31">
        <w:rPr>
          <w:bCs/>
          <w:color w:val="000000" w:themeColor="text1"/>
          <w:sz w:val="28"/>
          <w:szCs w:val="28"/>
          <w:lang w:val="en-US"/>
        </w:rPr>
        <w:t xml:space="preserve"> </w:t>
      </w:r>
      <w:r w:rsidR="00AA6DAD" w:rsidRPr="00DE3B31">
        <w:rPr>
          <w:bCs/>
          <w:color w:val="000000" w:themeColor="text1"/>
          <w:sz w:val="28"/>
          <w:szCs w:val="28"/>
          <w:lang w:val="en-US"/>
        </w:rPr>
        <w:t>dụng</w:t>
      </w:r>
      <w:r w:rsidR="007A6AF9" w:rsidRPr="00DE3B31">
        <w:rPr>
          <w:bCs/>
          <w:color w:val="000000" w:themeColor="text1"/>
          <w:sz w:val="28"/>
          <w:szCs w:val="28"/>
          <w:lang w:val="en-US"/>
        </w:rPr>
        <w:t xml:space="preserve"> thời gian;</w:t>
      </w:r>
    </w:p>
    <w:p w:rsidR="007A6AF9" w:rsidRPr="00DE3B31" w:rsidRDefault="002F0D79" w:rsidP="002F0D79">
      <w:pPr>
        <w:pStyle w:val="normaldocdefaults"/>
        <w:shd w:val="clear" w:color="auto" w:fill="FFFFFF" w:themeFill="background1"/>
        <w:tabs>
          <w:tab w:val="left" w:pos="1170"/>
        </w:tabs>
        <w:spacing w:before="120" w:beforeAutospacing="0" w:after="120" w:afterAutospacing="0"/>
        <w:ind w:left="720"/>
        <w:jc w:val="both"/>
        <w:rPr>
          <w:color w:val="000000" w:themeColor="text1"/>
          <w:sz w:val="28"/>
          <w:szCs w:val="28"/>
          <w:lang w:val="en-US"/>
        </w:rPr>
      </w:pPr>
      <w:r>
        <w:rPr>
          <w:bCs/>
          <w:color w:val="000000" w:themeColor="text1"/>
          <w:sz w:val="28"/>
          <w:szCs w:val="28"/>
          <w:lang w:val="en-US"/>
        </w:rPr>
        <w:t xml:space="preserve">h) </w:t>
      </w:r>
      <w:r w:rsidR="1DA5EF43" w:rsidRPr="00DE3B31">
        <w:rPr>
          <w:bCs/>
          <w:color w:val="000000" w:themeColor="text1"/>
          <w:sz w:val="28"/>
          <w:szCs w:val="28"/>
          <w:lang w:val="en-US"/>
        </w:rPr>
        <w:t>Thời gian</w:t>
      </w:r>
      <w:r w:rsidR="1DA5EF43" w:rsidRPr="00DE3B31">
        <w:rPr>
          <w:color w:val="000000" w:themeColor="text1"/>
          <w:sz w:val="28"/>
          <w:szCs w:val="28"/>
          <w:lang w:val="en-US"/>
        </w:rPr>
        <w:t xml:space="preserve"> xảy ra sự kiện.</w:t>
      </w:r>
    </w:p>
    <w:p w:rsidR="002369E4" w:rsidRPr="00DE3B31" w:rsidRDefault="1DA5EF43" w:rsidP="00DE3B31">
      <w:pPr>
        <w:pStyle w:val="normaldocdefaults"/>
        <w:shd w:val="clear" w:color="auto" w:fill="FFFFFF" w:themeFill="background1"/>
        <w:spacing w:before="120" w:beforeAutospacing="0" w:after="120" w:afterAutospacing="0"/>
        <w:ind w:firstLine="720"/>
        <w:jc w:val="both"/>
        <w:rPr>
          <w:b/>
          <w:bCs/>
          <w:color w:val="000000" w:themeColor="text1"/>
          <w:sz w:val="28"/>
          <w:szCs w:val="28"/>
          <w:lang w:val="en-US"/>
        </w:rPr>
      </w:pPr>
      <w:r w:rsidRPr="00DE3B31">
        <w:rPr>
          <w:b/>
          <w:bCs/>
          <w:color w:val="000000" w:themeColor="text1"/>
          <w:sz w:val="28"/>
          <w:szCs w:val="28"/>
          <w:lang w:val="en-US"/>
        </w:rPr>
        <w:t>Điều 1</w:t>
      </w:r>
      <w:r w:rsidR="002F0D79">
        <w:rPr>
          <w:b/>
          <w:bCs/>
          <w:color w:val="000000" w:themeColor="text1"/>
          <w:sz w:val="28"/>
          <w:szCs w:val="28"/>
          <w:lang w:val="en-US"/>
        </w:rPr>
        <w:t>2</w:t>
      </w:r>
      <w:r w:rsidRPr="00DE3B31">
        <w:rPr>
          <w:b/>
          <w:bCs/>
          <w:color w:val="000000" w:themeColor="text1"/>
          <w:sz w:val="28"/>
          <w:szCs w:val="28"/>
          <w:lang w:val="en-US"/>
        </w:rPr>
        <w:t xml:space="preserve">. </w:t>
      </w:r>
      <w:r w:rsidR="002F0D79">
        <w:rPr>
          <w:b/>
          <w:bCs/>
          <w:color w:val="000000" w:themeColor="text1"/>
          <w:sz w:val="28"/>
          <w:szCs w:val="28"/>
          <w:lang w:val="en-US"/>
        </w:rPr>
        <w:t>Đ</w:t>
      </w:r>
      <w:r w:rsidRPr="00DE3B31">
        <w:rPr>
          <w:b/>
          <w:bCs/>
          <w:color w:val="000000" w:themeColor="text1"/>
          <w:sz w:val="28"/>
          <w:szCs w:val="28"/>
          <w:lang w:val="en-US"/>
        </w:rPr>
        <w:t xml:space="preserve">ăng ký và quản lý dữ liệu về truy xuất nguồn gốc sản phẩm, </w:t>
      </w:r>
      <w:r w:rsidRPr="00DE3B31">
        <w:rPr>
          <w:b/>
          <w:bCs/>
          <w:color w:val="000000" w:themeColor="text1"/>
          <w:sz w:val="28"/>
          <w:szCs w:val="28"/>
        </w:rPr>
        <w:t>hàng</w:t>
      </w:r>
      <w:r w:rsidRPr="00DE3B31">
        <w:rPr>
          <w:b/>
          <w:bCs/>
          <w:color w:val="000000" w:themeColor="text1"/>
          <w:sz w:val="28"/>
          <w:szCs w:val="28"/>
          <w:lang w:val="en-US"/>
        </w:rPr>
        <w:t xml:space="preserve"> hóa</w:t>
      </w:r>
    </w:p>
    <w:p w:rsidR="003E2637" w:rsidRPr="00E35489" w:rsidRDefault="00523629" w:rsidP="00DE3B31">
      <w:pPr>
        <w:pStyle w:val="normaldocdefaults"/>
        <w:shd w:val="clear" w:color="auto" w:fill="FFFFFF" w:themeFill="background1"/>
        <w:spacing w:before="120" w:beforeAutospacing="0" w:after="120" w:afterAutospacing="0"/>
        <w:ind w:firstLine="720"/>
        <w:jc w:val="both"/>
        <w:rPr>
          <w:bCs/>
          <w:sz w:val="28"/>
          <w:szCs w:val="28"/>
          <w:lang w:val="en-US"/>
        </w:rPr>
      </w:pPr>
      <w:r w:rsidRPr="00E35489">
        <w:rPr>
          <w:bCs/>
          <w:sz w:val="28"/>
          <w:szCs w:val="28"/>
          <w:lang w:val="en-US"/>
        </w:rPr>
        <w:t xml:space="preserve">1. </w:t>
      </w:r>
      <w:r w:rsidR="00791B1F">
        <w:rPr>
          <w:bCs/>
          <w:sz w:val="28"/>
          <w:szCs w:val="28"/>
          <w:lang w:val="en-US"/>
        </w:rPr>
        <w:t>D</w:t>
      </w:r>
      <w:r w:rsidR="00791B1F" w:rsidRPr="00E35489">
        <w:rPr>
          <w:bCs/>
          <w:sz w:val="28"/>
          <w:szCs w:val="28"/>
          <w:lang w:val="en-US"/>
        </w:rPr>
        <w:t xml:space="preserve">ữ liệu truy xuất nguồn gốc của mỗi sản phẩm, hàng hóa </w:t>
      </w:r>
      <w:r w:rsidR="00791B1F">
        <w:rPr>
          <w:bCs/>
          <w:sz w:val="28"/>
          <w:szCs w:val="28"/>
          <w:lang w:val="en-US"/>
        </w:rPr>
        <w:t>t</w:t>
      </w:r>
      <w:r w:rsidR="004148D2" w:rsidRPr="00E35489">
        <w:rPr>
          <w:bCs/>
          <w:sz w:val="28"/>
          <w:szCs w:val="28"/>
          <w:lang w:val="en-US"/>
        </w:rPr>
        <w:t xml:space="preserve">rước khi </w:t>
      </w:r>
      <w:r w:rsidR="00506DE0">
        <w:rPr>
          <w:bCs/>
          <w:sz w:val="28"/>
          <w:szCs w:val="28"/>
          <w:lang w:val="en-US"/>
        </w:rPr>
        <w:t>đưa</w:t>
      </w:r>
      <w:r w:rsidR="004148D2" w:rsidRPr="00E35489">
        <w:rPr>
          <w:bCs/>
          <w:sz w:val="28"/>
          <w:szCs w:val="28"/>
          <w:lang w:val="en-US"/>
        </w:rPr>
        <w:t xml:space="preserve"> lên Cổng thông tin truy xuất nguồn gốc sản phẩm</w:t>
      </w:r>
      <w:r w:rsidR="002F0D79" w:rsidRPr="00E35489">
        <w:rPr>
          <w:bCs/>
          <w:sz w:val="28"/>
          <w:szCs w:val="28"/>
          <w:lang w:val="en-US"/>
        </w:rPr>
        <w:t>,</w:t>
      </w:r>
      <w:r w:rsidR="004148D2" w:rsidRPr="00E35489">
        <w:rPr>
          <w:bCs/>
          <w:sz w:val="28"/>
          <w:szCs w:val="28"/>
          <w:lang w:val="en-US"/>
        </w:rPr>
        <w:t xml:space="preserve"> hàng hóa quốc gia </w:t>
      </w:r>
      <w:r w:rsidR="000C625D" w:rsidRPr="00E35489">
        <w:rPr>
          <w:bCs/>
          <w:sz w:val="28"/>
          <w:szCs w:val="28"/>
          <w:lang w:val="en-US"/>
        </w:rPr>
        <w:t>phải được</w:t>
      </w:r>
      <w:r w:rsidR="002F0D79" w:rsidRPr="00E35489">
        <w:rPr>
          <w:bCs/>
          <w:sz w:val="28"/>
          <w:szCs w:val="28"/>
          <w:lang w:val="en-US"/>
        </w:rPr>
        <w:t xml:space="preserve"> </w:t>
      </w:r>
      <w:r w:rsidR="00C805D3" w:rsidRPr="00E35489">
        <w:rPr>
          <w:bCs/>
          <w:sz w:val="28"/>
          <w:szCs w:val="28"/>
          <w:lang w:val="en-US"/>
        </w:rPr>
        <w:t>Chi cục Tiêu chuẩn Đo lường Chất lượng thuộc Sở Khoa học và Công nghệ các tỉnh, thành phố</w:t>
      </w:r>
      <w:r w:rsidR="00244395" w:rsidRPr="00E35489">
        <w:rPr>
          <w:bCs/>
          <w:sz w:val="28"/>
          <w:szCs w:val="28"/>
          <w:lang w:val="en-US"/>
        </w:rPr>
        <w:t xml:space="preserve"> </w:t>
      </w:r>
      <w:r w:rsidR="008C28AD">
        <w:rPr>
          <w:bCs/>
          <w:sz w:val="28"/>
          <w:szCs w:val="28"/>
          <w:lang w:val="en-US"/>
        </w:rPr>
        <w:t>xem xét bảo đảm đầy đủ các thông tin quy định tại Điều 11 Thông tư này.</w:t>
      </w:r>
    </w:p>
    <w:p w:rsidR="00157E3F" w:rsidRPr="00DE3B31" w:rsidRDefault="1DA5EF43" w:rsidP="00DE3B31">
      <w:pPr>
        <w:pStyle w:val="normaldocdefaults"/>
        <w:shd w:val="clear" w:color="auto" w:fill="FFFFFF" w:themeFill="background1"/>
        <w:spacing w:before="120" w:beforeAutospacing="0" w:after="120" w:afterAutospacing="0"/>
        <w:ind w:firstLine="720"/>
        <w:jc w:val="both"/>
        <w:rPr>
          <w:color w:val="000000" w:themeColor="text1"/>
          <w:sz w:val="28"/>
          <w:szCs w:val="28"/>
          <w:lang w:val="en-US"/>
        </w:rPr>
      </w:pPr>
      <w:r w:rsidRPr="00DE3B31">
        <w:rPr>
          <w:color w:val="000000" w:themeColor="text1"/>
          <w:sz w:val="28"/>
          <w:szCs w:val="28"/>
          <w:lang w:val="en-US"/>
        </w:rPr>
        <w:lastRenderedPageBreak/>
        <w:t xml:space="preserve">2. Mã quản lý truy xuất nguồn gốc sản phẩm, hàng hóa phải được </w:t>
      </w:r>
      <w:r w:rsidR="00C805D3">
        <w:rPr>
          <w:color w:val="000000" w:themeColor="text1"/>
          <w:sz w:val="28"/>
          <w:szCs w:val="28"/>
          <w:lang w:val="en-US"/>
        </w:rPr>
        <w:t>cập nhật</w:t>
      </w:r>
      <w:r w:rsidRPr="00DE3B31">
        <w:rPr>
          <w:color w:val="000000" w:themeColor="text1"/>
          <w:sz w:val="28"/>
          <w:szCs w:val="28"/>
          <w:lang w:val="en-US"/>
        </w:rPr>
        <w:t xml:space="preserve"> định kỳ theo ngày vào Cổng thông tin truy xuất nguồn gốc sản phẩm, hàng hóa quốc gia.</w:t>
      </w:r>
    </w:p>
    <w:p w:rsidR="0073027F" w:rsidRPr="00DE3B31" w:rsidRDefault="1DA5EF43" w:rsidP="00DE3B31">
      <w:pPr>
        <w:pStyle w:val="normaldocdefaults"/>
        <w:shd w:val="clear" w:color="auto" w:fill="FFFFFF" w:themeFill="background1"/>
        <w:spacing w:before="120" w:beforeAutospacing="0" w:after="120" w:afterAutospacing="0"/>
        <w:ind w:firstLine="720"/>
        <w:jc w:val="both"/>
        <w:rPr>
          <w:color w:val="000000" w:themeColor="text1"/>
          <w:sz w:val="28"/>
          <w:szCs w:val="28"/>
          <w:lang w:val="en-US"/>
        </w:rPr>
      </w:pPr>
      <w:r w:rsidRPr="00DE3B31">
        <w:rPr>
          <w:color w:val="000000" w:themeColor="text1"/>
          <w:sz w:val="28"/>
          <w:szCs w:val="28"/>
          <w:lang w:val="en-US"/>
        </w:rPr>
        <w:t>3. Mã truy vết sản phẩm và mã truy vết địa điểm phải đăng ký và được cấp</w:t>
      </w:r>
      <w:r w:rsidR="00C805D3">
        <w:rPr>
          <w:color w:val="000000" w:themeColor="text1"/>
          <w:sz w:val="28"/>
          <w:szCs w:val="28"/>
          <w:lang w:val="en-US"/>
        </w:rPr>
        <w:t xml:space="preserve"> mã truy vết</w:t>
      </w:r>
      <w:r w:rsidRPr="00DE3B31">
        <w:rPr>
          <w:color w:val="000000" w:themeColor="text1"/>
          <w:sz w:val="28"/>
          <w:szCs w:val="28"/>
          <w:lang w:val="en-US"/>
        </w:rPr>
        <w:t xml:space="preserve"> theo </w:t>
      </w:r>
      <w:r w:rsidR="00C805D3">
        <w:rPr>
          <w:color w:val="000000" w:themeColor="text1"/>
          <w:sz w:val="28"/>
          <w:szCs w:val="28"/>
          <w:lang w:val="en-US"/>
        </w:rPr>
        <w:t xml:space="preserve">quy định tại </w:t>
      </w:r>
      <w:r w:rsidRPr="00DE3B31">
        <w:rPr>
          <w:color w:val="000000" w:themeColor="text1"/>
          <w:sz w:val="28"/>
          <w:szCs w:val="28"/>
          <w:lang w:val="en-US"/>
        </w:rPr>
        <w:t>Điều 1</w:t>
      </w:r>
      <w:r w:rsidR="00C805D3">
        <w:rPr>
          <w:color w:val="000000" w:themeColor="text1"/>
          <w:sz w:val="28"/>
          <w:szCs w:val="28"/>
          <w:lang w:val="en-US"/>
        </w:rPr>
        <w:t>0</w:t>
      </w:r>
      <w:r w:rsidRPr="00DE3B31">
        <w:rPr>
          <w:color w:val="000000" w:themeColor="text1"/>
          <w:sz w:val="28"/>
          <w:szCs w:val="28"/>
          <w:lang w:val="en-US"/>
        </w:rPr>
        <w:t xml:space="preserve"> Thông tư này.</w:t>
      </w:r>
    </w:p>
    <w:p w:rsidR="0042674C" w:rsidRDefault="1DA5EF43" w:rsidP="00DE3B31">
      <w:pPr>
        <w:pStyle w:val="normaldocdefaults"/>
        <w:shd w:val="clear" w:color="auto" w:fill="FFFFFF" w:themeFill="background1"/>
        <w:spacing w:before="120" w:beforeAutospacing="0" w:after="120" w:afterAutospacing="0"/>
        <w:ind w:firstLine="720"/>
        <w:jc w:val="both"/>
        <w:rPr>
          <w:color w:val="000000" w:themeColor="text1"/>
          <w:sz w:val="28"/>
          <w:szCs w:val="28"/>
          <w:lang w:val="en-US"/>
        </w:rPr>
      </w:pPr>
      <w:r w:rsidRPr="00DE3B31">
        <w:rPr>
          <w:color w:val="000000" w:themeColor="text1"/>
          <w:sz w:val="28"/>
          <w:szCs w:val="28"/>
          <w:lang w:val="en-US"/>
        </w:rPr>
        <w:t xml:space="preserve">4. </w:t>
      </w:r>
      <w:r w:rsidR="00C805D3">
        <w:rPr>
          <w:color w:val="000000" w:themeColor="text1"/>
          <w:sz w:val="28"/>
          <w:szCs w:val="28"/>
          <w:lang w:val="en-US"/>
        </w:rPr>
        <w:t>T</w:t>
      </w:r>
      <w:r w:rsidRPr="00DE3B31">
        <w:rPr>
          <w:color w:val="000000" w:themeColor="text1"/>
          <w:sz w:val="28"/>
          <w:szCs w:val="28"/>
          <w:lang w:val="en-US"/>
        </w:rPr>
        <w:t>ổ chức</w:t>
      </w:r>
      <w:r w:rsidR="00C805D3">
        <w:rPr>
          <w:color w:val="000000" w:themeColor="text1"/>
          <w:sz w:val="28"/>
          <w:szCs w:val="28"/>
          <w:lang w:val="en-US"/>
        </w:rPr>
        <w:t>,</w:t>
      </w:r>
      <w:r w:rsidRPr="00DE3B31">
        <w:rPr>
          <w:color w:val="000000" w:themeColor="text1"/>
          <w:sz w:val="28"/>
          <w:szCs w:val="28"/>
          <w:lang w:val="en-US"/>
        </w:rPr>
        <w:t xml:space="preserve"> cá nhân sản xuất, kinh doanh phải chi trả kinh phí duy trì </w:t>
      </w:r>
      <w:r w:rsidR="00C805D3">
        <w:rPr>
          <w:color w:val="000000" w:themeColor="text1"/>
          <w:sz w:val="28"/>
          <w:szCs w:val="28"/>
          <w:lang w:val="en-US"/>
        </w:rPr>
        <w:t>m</w:t>
      </w:r>
      <w:r w:rsidRPr="00DE3B31">
        <w:rPr>
          <w:color w:val="000000" w:themeColor="text1"/>
          <w:sz w:val="28"/>
          <w:szCs w:val="28"/>
          <w:lang w:val="en-US"/>
        </w:rPr>
        <w:t xml:space="preserve">ã truy vết sản phẩm và </w:t>
      </w:r>
      <w:r w:rsidR="00C805D3">
        <w:rPr>
          <w:color w:val="000000" w:themeColor="text1"/>
          <w:sz w:val="28"/>
          <w:szCs w:val="28"/>
          <w:lang w:val="en-US"/>
        </w:rPr>
        <w:t>m</w:t>
      </w:r>
      <w:r w:rsidRPr="00DE3B31">
        <w:rPr>
          <w:color w:val="000000" w:themeColor="text1"/>
          <w:sz w:val="28"/>
          <w:szCs w:val="28"/>
          <w:lang w:val="en-US"/>
        </w:rPr>
        <w:t>ã truy vết địa điểm hằng năm theo thỏa thuận đối với tổ chức</w:t>
      </w:r>
      <w:r w:rsidR="00732639">
        <w:rPr>
          <w:color w:val="000000" w:themeColor="text1"/>
          <w:sz w:val="28"/>
          <w:szCs w:val="28"/>
          <w:lang w:val="en-US"/>
        </w:rPr>
        <w:t xml:space="preserve"> quản lý</w:t>
      </w:r>
      <w:r w:rsidRPr="00DE3B31">
        <w:rPr>
          <w:color w:val="000000" w:themeColor="text1"/>
          <w:sz w:val="28"/>
          <w:szCs w:val="28"/>
          <w:lang w:val="en-US"/>
        </w:rPr>
        <w:t xml:space="preserve"> </w:t>
      </w:r>
      <w:r w:rsidR="00732639" w:rsidRPr="00DE3B31">
        <w:rPr>
          <w:bCs/>
          <w:color w:val="000000" w:themeColor="text1"/>
          <w:sz w:val="28"/>
          <w:szCs w:val="28"/>
          <w:lang w:val="en-US"/>
        </w:rPr>
        <w:t>Cổng thông tin truy xuất nguồn gốc sản phẩm</w:t>
      </w:r>
      <w:r w:rsidR="00732639">
        <w:rPr>
          <w:bCs/>
          <w:color w:val="000000" w:themeColor="text1"/>
          <w:sz w:val="28"/>
          <w:szCs w:val="28"/>
          <w:lang w:val="en-US"/>
        </w:rPr>
        <w:t>,</w:t>
      </w:r>
      <w:r w:rsidR="00732639" w:rsidRPr="00DE3B31">
        <w:rPr>
          <w:bCs/>
          <w:color w:val="000000" w:themeColor="text1"/>
          <w:sz w:val="28"/>
          <w:szCs w:val="28"/>
          <w:lang w:val="en-US"/>
        </w:rPr>
        <w:t xml:space="preserve"> hàng hóa quốc gia</w:t>
      </w:r>
      <w:r w:rsidRPr="00DE3B31">
        <w:rPr>
          <w:color w:val="000000" w:themeColor="text1"/>
          <w:sz w:val="28"/>
          <w:szCs w:val="28"/>
          <w:lang w:val="en-US"/>
        </w:rPr>
        <w:t>.</w:t>
      </w:r>
    </w:p>
    <w:p w:rsidR="00732639" w:rsidRPr="003C5D87" w:rsidRDefault="00732639" w:rsidP="00DE3B31">
      <w:pPr>
        <w:pStyle w:val="normaldocdefaults"/>
        <w:shd w:val="clear" w:color="auto" w:fill="FFFFFF" w:themeFill="background1"/>
        <w:spacing w:before="120" w:beforeAutospacing="0" w:after="120" w:afterAutospacing="0"/>
        <w:ind w:firstLine="720"/>
        <w:jc w:val="both"/>
        <w:rPr>
          <w:b/>
          <w:color w:val="000000" w:themeColor="text1"/>
          <w:sz w:val="28"/>
          <w:szCs w:val="28"/>
          <w:lang w:val="en-US"/>
        </w:rPr>
      </w:pPr>
      <w:r w:rsidRPr="003C5D87">
        <w:rPr>
          <w:b/>
          <w:color w:val="000000" w:themeColor="text1"/>
          <w:sz w:val="28"/>
          <w:szCs w:val="28"/>
          <w:lang w:val="en-US"/>
        </w:rPr>
        <w:t xml:space="preserve">Điều 13. </w:t>
      </w:r>
      <w:r w:rsidR="003C5D87" w:rsidRPr="003C5D87">
        <w:rPr>
          <w:b/>
          <w:color w:val="000000" w:themeColor="text1"/>
          <w:sz w:val="28"/>
          <w:szCs w:val="28"/>
          <w:lang w:val="en-US"/>
        </w:rPr>
        <w:t xml:space="preserve">Trách nhiệm của </w:t>
      </w:r>
      <w:r w:rsidR="003C5D87" w:rsidRPr="003C5D87">
        <w:rPr>
          <w:b/>
          <w:color w:val="000000" w:themeColor="text1"/>
          <w:sz w:val="28"/>
          <w:szCs w:val="28"/>
        </w:rPr>
        <w:t xml:space="preserve">Tổng cục Tiêu chuẩn Đo lường Chất lượng </w:t>
      </w:r>
    </w:p>
    <w:p w:rsidR="003C5D87" w:rsidRDefault="00732639" w:rsidP="00732639">
      <w:pPr>
        <w:spacing w:before="120"/>
        <w:ind w:firstLine="720"/>
        <w:jc w:val="both"/>
        <w:rPr>
          <w:color w:val="000000" w:themeColor="text1"/>
          <w:sz w:val="28"/>
          <w:szCs w:val="28"/>
          <w:lang w:val="en-US"/>
        </w:rPr>
      </w:pPr>
      <w:r w:rsidRPr="00840269">
        <w:rPr>
          <w:color w:val="000000" w:themeColor="text1"/>
          <w:sz w:val="28"/>
          <w:szCs w:val="28"/>
        </w:rPr>
        <w:t xml:space="preserve">Tổng cục Tiêu chuẩn Đo lường Chất lượng là cơ quan thường trực giúp Bộ trưởng Bộ Khoa học và Công nghệ </w:t>
      </w:r>
      <w:r w:rsidR="003C5D87">
        <w:rPr>
          <w:color w:val="000000" w:themeColor="text1"/>
          <w:sz w:val="28"/>
          <w:szCs w:val="28"/>
          <w:lang w:val="en-US"/>
        </w:rPr>
        <w:t xml:space="preserve">thực hiện </w:t>
      </w:r>
      <w:r w:rsidRPr="00840269">
        <w:rPr>
          <w:color w:val="000000" w:themeColor="text1"/>
          <w:sz w:val="28"/>
          <w:szCs w:val="28"/>
        </w:rPr>
        <w:t>quản lý nhà nước về truy xuất nguồn gốc</w:t>
      </w:r>
      <w:r w:rsidR="003C5D87">
        <w:rPr>
          <w:color w:val="000000" w:themeColor="text1"/>
          <w:sz w:val="28"/>
          <w:szCs w:val="28"/>
          <w:lang w:val="en-US"/>
        </w:rPr>
        <w:t>, có nhiệm vụ, quyền hạn</w:t>
      </w:r>
      <w:r w:rsidR="006638A4">
        <w:rPr>
          <w:color w:val="000000" w:themeColor="text1"/>
          <w:sz w:val="28"/>
          <w:szCs w:val="28"/>
          <w:lang w:val="en-US"/>
        </w:rPr>
        <w:t xml:space="preserve"> sau</w:t>
      </w:r>
      <w:r w:rsidR="003C5D87">
        <w:rPr>
          <w:color w:val="000000" w:themeColor="text1"/>
          <w:sz w:val="28"/>
          <w:szCs w:val="28"/>
          <w:lang w:val="en-US"/>
        </w:rPr>
        <w:t>:</w:t>
      </w:r>
    </w:p>
    <w:p w:rsidR="00732639" w:rsidRDefault="003C5D87" w:rsidP="00732639">
      <w:pPr>
        <w:spacing w:before="120"/>
        <w:ind w:firstLine="720"/>
        <w:jc w:val="both"/>
        <w:rPr>
          <w:color w:val="000000" w:themeColor="text1"/>
          <w:sz w:val="28"/>
          <w:szCs w:val="28"/>
          <w:lang w:val="en-US"/>
        </w:rPr>
      </w:pPr>
      <w:r>
        <w:rPr>
          <w:color w:val="000000" w:themeColor="text1"/>
          <w:sz w:val="28"/>
          <w:szCs w:val="28"/>
          <w:lang w:val="en-US"/>
        </w:rPr>
        <w:t>1. Hướng dẫn áp dụng, tổ chức</w:t>
      </w:r>
      <w:r w:rsidR="00C3310D">
        <w:rPr>
          <w:color w:val="000000" w:themeColor="text1"/>
          <w:sz w:val="28"/>
          <w:szCs w:val="28"/>
          <w:lang w:val="en-US"/>
        </w:rPr>
        <w:t xml:space="preserve"> tuyên truyền,</w:t>
      </w:r>
      <w:r>
        <w:rPr>
          <w:color w:val="000000" w:themeColor="text1"/>
          <w:sz w:val="28"/>
          <w:szCs w:val="28"/>
          <w:lang w:val="en-US"/>
        </w:rPr>
        <w:t xml:space="preserve"> phổ biến, đào tạo, triển khai hoạt động truy xuất nguồn gốc</w:t>
      </w:r>
      <w:r w:rsidR="006638A4">
        <w:rPr>
          <w:color w:val="000000" w:themeColor="text1"/>
          <w:sz w:val="28"/>
          <w:szCs w:val="28"/>
          <w:lang w:val="en-US"/>
        </w:rPr>
        <w:t xml:space="preserve"> sản phẩm, hàng hóa</w:t>
      </w:r>
      <w:r w:rsidR="00732639" w:rsidRPr="00840269">
        <w:rPr>
          <w:color w:val="000000" w:themeColor="text1"/>
          <w:sz w:val="28"/>
          <w:szCs w:val="28"/>
        </w:rPr>
        <w:t>.</w:t>
      </w:r>
    </w:p>
    <w:p w:rsidR="00C3310D" w:rsidRDefault="00BA60AC" w:rsidP="00732639">
      <w:pPr>
        <w:spacing w:before="120"/>
        <w:ind w:firstLine="720"/>
        <w:jc w:val="both"/>
        <w:rPr>
          <w:bCs/>
          <w:color w:val="000000" w:themeColor="text1"/>
          <w:sz w:val="28"/>
          <w:szCs w:val="28"/>
          <w:lang w:val="en-US"/>
        </w:rPr>
      </w:pPr>
      <w:r>
        <w:rPr>
          <w:color w:val="000000" w:themeColor="text1"/>
          <w:sz w:val="28"/>
          <w:szCs w:val="28"/>
          <w:lang w:val="en-US"/>
        </w:rPr>
        <w:t>2</w:t>
      </w:r>
      <w:r w:rsidR="00C3310D">
        <w:rPr>
          <w:color w:val="000000" w:themeColor="text1"/>
          <w:sz w:val="28"/>
          <w:szCs w:val="28"/>
          <w:lang w:val="en-US"/>
        </w:rPr>
        <w:t>. Xây dựng</w:t>
      </w:r>
      <w:r w:rsidR="00786231">
        <w:rPr>
          <w:color w:val="000000" w:themeColor="text1"/>
          <w:sz w:val="28"/>
          <w:szCs w:val="28"/>
          <w:lang w:val="en-US"/>
        </w:rPr>
        <w:t>, vận hành</w:t>
      </w:r>
      <w:r w:rsidR="00C3310D">
        <w:rPr>
          <w:color w:val="000000" w:themeColor="text1"/>
          <w:sz w:val="28"/>
          <w:szCs w:val="28"/>
          <w:lang w:val="en-US"/>
        </w:rPr>
        <w:t xml:space="preserve"> và quản lý </w:t>
      </w:r>
      <w:r w:rsidR="00C3310D" w:rsidRPr="00DE3B31">
        <w:rPr>
          <w:bCs/>
          <w:color w:val="000000" w:themeColor="text1"/>
          <w:sz w:val="28"/>
          <w:szCs w:val="28"/>
          <w:lang w:val="en-US"/>
        </w:rPr>
        <w:t>Cổng thông tin truy xuất nguồn gốc sản phẩm</w:t>
      </w:r>
      <w:r w:rsidR="00C3310D">
        <w:rPr>
          <w:bCs/>
          <w:color w:val="000000" w:themeColor="text1"/>
          <w:sz w:val="28"/>
          <w:szCs w:val="28"/>
          <w:lang w:val="en-US"/>
        </w:rPr>
        <w:t>,</w:t>
      </w:r>
      <w:r w:rsidR="00C3310D" w:rsidRPr="00DE3B31">
        <w:rPr>
          <w:bCs/>
          <w:color w:val="000000" w:themeColor="text1"/>
          <w:sz w:val="28"/>
          <w:szCs w:val="28"/>
          <w:lang w:val="en-US"/>
        </w:rPr>
        <w:t xml:space="preserve"> hàng hóa quốc gia</w:t>
      </w:r>
      <w:r w:rsidR="00C3310D">
        <w:rPr>
          <w:bCs/>
          <w:color w:val="000000" w:themeColor="text1"/>
          <w:sz w:val="28"/>
          <w:szCs w:val="28"/>
          <w:lang w:val="en-US"/>
        </w:rPr>
        <w:t>.</w:t>
      </w:r>
    </w:p>
    <w:p w:rsidR="00C3310D" w:rsidRDefault="00BA60AC" w:rsidP="00732639">
      <w:pPr>
        <w:spacing w:before="120"/>
        <w:ind w:firstLine="720"/>
        <w:jc w:val="both"/>
        <w:rPr>
          <w:bCs/>
          <w:color w:val="000000" w:themeColor="text1"/>
          <w:sz w:val="28"/>
          <w:szCs w:val="28"/>
          <w:lang w:val="en-US"/>
        </w:rPr>
      </w:pPr>
      <w:r>
        <w:rPr>
          <w:bCs/>
          <w:color w:val="000000" w:themeColor="text1"/>
          <w:sz w:val="28"/>
          <w:szCs w:val="28"/>
          <w:lang w:val="en-US"/>
        </w:rPr>
        <w:t>3</w:t>
      </w:r>
      <w:r w:rsidR="00C3310D">
        <w:rPr>
          <w:bCs/>
          <w:color w:val="000000" w:themeColor="text1"/>
          <w:sz w:val="28"/>
          <w:szCs w:val="28"/>
          <w:lang w:val="en-US"/>
        </w:rPr>
        <w:t xml:space="preserve">. Chỉ định tổ chức chứng nhận hệ thống truy xuất nguồn gốc theo quy định </w:t>
      </w:r>
      <w:r w:rsidR="006638A4">
        <w:rPr>
          <w:bCs/>
          <w:color w:val="000000" w:themeColor="text1"/>
          <w:sz w:val="28"/>
          <w:szCs w:val="28"/>
          <w:lang w:val="en-US"/>
        </w:rPr>
        <w:t>của pháp luật</w:t>
      </w:r>
      <w:r w:rsidR="00C3310D">
        <w:rPr>
          <w:bCs/>
          <w:color w:val="000000" w:themeColor="text1"/>
          <w:sz w:val="28"/>
          <w:szCs w:val="28"/>
          <w:lang w:val="en-US"/>
        </w:rPr>
        <w:t>.</w:t>
      </w:r>
    </w:p>
    <w:p w:rsidR="0097779E" w:rsidRDefault="00BA60AC" w:rsidP="00732639">
      <w:pPr>
        <w:spacing w:before="120"/>
        <w:ind w:firstLine="720"/>
        <w:jc w:val="both"/>
        <w:rPr>
          <w:bCs/>
          <w:color w:val="000000" w:themeColor="text1"/>
          <w:sz w:val="28"/>
          <w:szCs w:val="28"/>
          <w:lang w:val="en-US"/>
        </w:rPr>
      </w:pPr>
      <w:r>
        <w:rPr>
          <w:bCs/>
          <w:color w:val="000000" w:themeColor="text1"/>
          <w:sz w:val="28"/>
          <w:szCs w:val="28"/>
          <w:lang w:val="en-US"/>
        </w:rPr>
        <w:t>4</w:t>
      </w:r>
      <w:r w:rsidR="0097779E">
        <w:rPr>
          <w:bCs/>
          <w:color w:val="000000" w:themeColor="text1"/>
          <w:sz w:val="28"/>
          <w:szCs w:val="28"/>
          <w:lang w:val="en-US"/>
        </w:rPr>
        <w:t xml:space="preserve">. Nghiên cứu phát </w:t>
      </w:r>
      <w:r w:rsidR="00D408FE">
        <w:rPr>
          <w:bCs/>
          <w:color w:val="000000" w:themeColor="text1"/>
          <w:sz w:val="28"/>
          <w:szCs w:val="28"/>
          <w:lang w:val="en-US"/>
        </w:rPr>
        <w:t xml:space="preserve">triển các giải pháp kỹ thuật nhằm bảo đảm khả năng tương tác, trao đổi, kết nối dữ liệu truy xuất với </w:t>
      </w:r>
      <w:r w:rsidR="00D408FE" w:rsidRPr="00DE3B31">
        <w:rPr>
          <w:bCs/>
          <w:color w:val="000000" w:themeColor="text1"/>
          <w:sz w:val="28"/>
          <w:szCs w:val="28"/>
          <w:lang w:val="en-US"/>
        </w:rPr>
        <w:t>Cổng thông tin truy xuất nguồn gốc sản phẩm</w:t>
      </w:r>
      <w:r w:rsidR="00D408FE">
        <w:rPr>
          <w:bCs/>
          <w:color w:val="000000" w:themeColor="text1"/>
          <w:sz w:val="28"/>
          <w:szCs w:val="28"/>
          <w:lang w:val="en-US"/>
        </w:rPr>
        <w:t>,</w:t>
      </w:r>
      <w:r w:rsidR="00D408FE" w:rsidRPr="00DE3B31">
        <w:rPr>
          <w:bCs/>
          <w:color w:val="000000" w:themeColor="text1"/>
          <w:sz w:val="28"/>
          <w:szCs w:val="28"/>
          <w:lang w:val="en-US"/>
        </w:rPr>
        <w:t xml:space="preserve"> hàng hóa quốc gia</w:t>
      </w:r>
      <w:r w:rsidR="00D408FE">
        <w:rPr>
          <w:bCs/>
          <w:color w:val="000000" w:themeColor="text1"/>
          <w:sz w:val="28"/>
          <w:szCs w:val="28"/>
          <w:lang w:val="en-US"/>
        </w:rPr>
        <w:t>.</w:t>
      </w:r>
    </w:p>
    <w:p w:rsidR="00D408FE" w:rsidRDefault="00BA60AC" w:rsidP="00732639">
      <w:pPr>
        <w:spacing w:before="120"/>
        <w:ind w:firstLine="720"/>
        <w:jc w:val="both"/>
        <w:rPr>
          <w:bCs/>
          <w:color w:val="000000" w:themeColor="text1"/>
          <w:sz w:val="28"/>
          <w:szCs w:val="28"/>
          <w:lang w:val="en-US"/>
        </w:rPr>
      </w:pPr>
      <w:r>
        <w:rPr>
          <w:bCs/>
          <w:color w:val="000000" w:themeColor="text1"/>
          <w:sz w:val="28"/>
          <w:szCs w:val="28"/>
          <w:lang w:val="en-US"/>
        </w:rPr>
        <w:t>5</w:t>
      </w:r>
      <w:r w:rsidR="00D408FE">
        <w:rPr>
          <w:bCs/>
          <w:color w:val="000000" w:themeColor="text1"/>
          <w:sz w:val="28"/>
          <w:szCs w:val="28"/>
          <w:lang w:val="en-US"/>
        </w:rPr>
        <w:t>. Chủ trì thanh tra, kiểm tra, xử lý, giải quyết các khiếu nại, tố cáo về truy xuất nguồn gốc</w:t>
      </w:r>
      <w:r w:rsidR="006638A4">
        <w:rPr>
          <w:bCs/>
          <w:color w:val="000000" w:themeColor="text1"/>
          <w:sz w:val="28"/>
          <w:szCs w:val="28"/>
          <w:lang w:val="en-US"/>
        </w:rPr>
        <w:t xml:space="preserve"> </w:t>
      </w:r>
      <w:r w:rsidR="006638A4" w:rsidRPr="00DE3B31">
        <w:rPr>
          <w:bCs/>
          <w:color w:val="000000" w:themeColor="text1"/>
          <w:sz w:val="28"/>
          <w:szCs w:val="28"/>
          <w:lang w:val="en-US"/>
        </w:rPr>
        <w:t>sản phẩm</w:t>
      </w:r>
      <w:r w:rsidR="006638A4">
        <w:rPr>
          <w:bCs/>
          <w:color w:val="000000" w:themeColor="text1"/>
          <w:sz w:val="28"/>
          <w:szCs w:val="28"/>
          <w:lang w:val="en-US"/>
        </w:rPr>
        <w:t>,</w:t>
      </w:r>
      <w:r w:rsidR="006638A4" w:rsidRPr="00DE3B31">
        <w:rPr>
          <w:bCs/>
          <w:color w:val="000000" w:themeColor="text1"/>
          <w:sz w:val="28"/>
          <w:szCs w:val="28"/>
          <w:lang w:val="en-US"/>
        </w:rPr>
        <w:t xml:space="preserve"> hàng hóa</w:t>
      </w:r>
      <w:r w:rsidR="00D408FE">
        <w:rPr>
          <w:bCs/>
          <w:color w:val="000000" w:themeColor="text1"/>
          <w:sz w:val="28"/>
          <w:szCs w:val="28"/>
          <w:lang w:val="en-US"/>
        </w:rPr>
        <w:t>.</w:t>
      </w:r>
    </w:p>
    <w:p w:rsidR="00D408FE" w:rsidRDefault="00BA60AC" w:rsidP="00732639">
      <w:pPr>
        <w:spacing w:before="120"/>
        <w:ind w:firstLine="720"/>
        <w:jc w:val="both"/>
        <w:rPr>
          <w:color w:val="000000" w:themeColor="text1"/>
          <w:sz w:val="28"/>
          <w:szCs w:val="28"/>
          <w:lang w:val="en-US"/>
        </w:rPr>
      </w:pPr>
      <w:r>
        <w:rPr>
          <w:bCs/>
          <w:color w:val="000000" w:themeColor="text1"/>
          <w:sz w:val="28"/>
          <w:szCs w:val="28"/>
          <w:lang w:val="en-US"/>
        </w:rPr>
        <w:t>6</w:t>
      </w:r>
      <w:r w:rsidR="00D408FE">
        <w:rPr>
          <w:bCs/>
          <w:color w:val="000000" w:themeColor="text1"/>
          <w:sz w:val="28"/>
          <w:szCs w:val="28"/>
          <w:lang w:val="en-US"/>
        </w:rPr>
        <w:t xml:space="preserve">. Định kỳ </w:t>
      </w:r>
      <w:r w:rsidR="00E35489">
        <w:rPr>
          <w:bCs/>
          <w:color w:val="000000" w:themeColor="text1"/>
          <w:sz w:val="28"/>
          <w:szCs w:val="28"/>
          <w:lang w:val="en-US"/>
        </w:rPr>
        <w:t xml:space="preserve">ngày 15 </w:t>
      </w:r>
      <w:r w:rsidR="00D408FE">
        <w:rPr>
          <w:bCs/>
          <w:color w:val="000000" w:themeColor="text1"/>
          <w:sz w:val="28"/>
          <w:szCs w:val="28"/>
          <w:lang w:val="en-US"/>
        </w:rPr>
        <w:t xml:space="preserve">tháng 12 hằng năm hoặc đột xuất khi có yêu cầu, báo cáo Bộ Khoa học và Công nghệ tình hình triển khai </w:t>
      </w:r>
      <w:r w:rsidR="00D408FE">
        <w:rPr>
          <w:color w:val="000000" w:themeColor="text1"/>
          <w:sz w:val="28"/>
          <w:szCs w:val="28"/>
          <w:lang w:val="en-US"/>
        </w:rPr>
        <w:t xml:space="preserve">hoạt động truy xuất nguồn gốc </w:t>
      </w:r>
      <w:r w:rsidR="006638A4" w:rsidRPr="00DE3B31">
        <w:rPr>
          <w:bCs/>
          <w:color w:val="000000" w:themeColor="text1"/>
          <w:sz w:val="28"/>
          <w:szCs w:val="28"/>
          <w:lang w:val="en-US"/>
        </w:rPr>
        <w:t>sản phẩm</w:t>
      </w:r>
      <w:r w:rsidR="006638A4">
        <w:rPr>
          <w:bCs/>
          <w:color w:val="000000" w:themeColor="text1"/>
          <w:sz w:val="28"/>
          <w:szCs w:val="28"/>
          <w:lang w:val="en-US"/>
        </w:rPr>
        <w:t>,</w:t>
      </w:r>
      <w:r w:rsidR="006638A4" w:rsidRPr="00DE3B31">
        <w:rPr>
          <w:bCs/>
          <w:color w:val="000000" w:themeColor="text1"/>
          <w:sz w:val="28"/>
          <w:szCs w:val="28"/>
          <w:lang w:val="en-US"/>
        </w:rPr>
        <w:t xml:space="preserve"> hàng hóa </w:t>
      </w:r>
      <w:r w:rsidR="00D408FE">
        <w:rPr>
          <w:color w:val="000000" w:themeColor="text1"/>
          <w:sz w:val="28"/>
          <w:szCs w:val="28"/>
          <w:lang w:val="en-US"/>
        </w:rPr>
        <w:t>để báo cáo Thủ tướng Chính phủ.</w:t>
      </w:r>
    </w:p>
    <w:p w:rsidR="00CE53E9" w:rsidRPr="00CE53E9" w:rsidRDefault="00CE53E9" w:rsidP="00732639">
      <w:pPr>
        <w:spacing w:before="120"/>
        <w:ind w:firstLine="720"/>
        <w:jc w:val="both"/>
        <w:rPr>
          <w:b/>
          <w:color w:val="000000" w:themeColor="text1"/>
          <w:sz w:val="28"/>
          <w:szCs w:val="28"/>
          <w:lang w:val="en-US"/>
        </w:rPr>
      </w:pPr>
      <w:r w:rsidRPr="00CE53E9">
        <w:rPr>
          <w:b/>
          <w:color w:val="000000" w:themeColor="text1"/>
          <w:sz w:val="28"/>
          <w:szCs w:val="28"/>
          <w:lang w:val="en-US"/>
        </w:rPr>
        <w:t>Điều 14. Trách nhiệm của Sở Khoa học và Công nghệ</w:t>
      </w:r>
    </w:p>
    <w:p w:rsidR="00CE53E9" w:rsidRDefault="00CE53E9" w:rsidP="00CE53E9">
      <w:pPr>
        <w:spacing w:before="120"/>
        <w:ind w:firstLine="720"/>
        <w:jc w:val="both"/>
        <w:rPr>
          <w:color w:val="000000" w:themeColor="text1"/>
          <w:sz w:val="28"/>
          <w:szCs w:val="28"/>
          <w:lang w:val="en-US"/>
        </w:rPr>
      </w:pPr>
      <w:r>
        <w:rPr>
          <w:color w:val="000000" w:themeColor="text1"/>
          <w:sz w:val="28"/>
          <w:szCs w:val="28"/>
          <w:lang w:val="en-US"/>
        </w:rPr>
        <w:t>Sở Khoa học và Công nghệ</w:t>
      </w:r>
      <w:r w:rsidRPr="00840269">
        <w:rPr>
          <w:color w:val="000000" w:themeColor="text1"/>
          <w:sz w:val="28"/>
          <w:szCs w:val="28"/>
        </w:rPr>
        <w:t xml:space="preserve"> là cơ quan giúp </w:t>
      </w:r>
      <w:r>
        <w:rPr>
          <w:color w:val="000000" w:themeColor="text1"/>
          <w:sz w:val="28"/>
          <w:szCs w:val="28"/>
          <w:lang w:val="en-US"/>
        </w:rPr>
        <w:t>Ủy ban nhân dân các tỉnh, thành phố trực thuộc Trung ương</w:t>
      </w:r>
      <w:r w:rsidRPr="00840269">
        <w:rPr>
          <w:color w:val="000000" w:themeColor="text1"/>
          <w:sz w:val="28"/>
          <w:szCs w:val="28"/>
        </w:rPr>
        <w:t xml:space="preserve"> </w:t>
      </w:r>
      <w:r>
        <w:rPr>
          <w:color w:val="000000" w:themeColor="text1"/>
          <w:sz w:val="28"/>
          <w:szCs w:val="28"/>
          <w:lang w:val="en-US"/>
        </w:rPr>
        <w:t xml:space="preserve">thực hiện </w:t>
      </w:r>
      <w:r w:rsidRPr="00840269">
        <w:rPr>
          <w:color w:val="000000" w:themeColor="text1"/>
          <w:sz w:val="28"/>
          <w:szCs w:val="28"/>
        </w:rPr>
        <w:t>quản lý nhà nước về truy xuất nguồn gốc</w:t>
      </w:r>
      <w:r>
        <w:rPr>
          <w:color w:val="000000" w:themeColor="text1"/>
          <w:sz w:val="28"/>
          <w:szCs w:val="28"/>
          <w:lang w:val="en-US"/>
        </w:rPr>
        <w:t xml:space="preserve"> </w:t>
      </w:r>
      <w:r w:rsidR="006638A4" w:rsidRPr="00DE3B31">
        <w:rPr>
          <w:bCs/>
          <w:color w:val="000000" w:themeColor="text1"/>
          <w:sz w:val="28"/>
          <w:szCs w:val="28"/>
          <w:lang w:val="en-US"/>
        </w:rPr>
        <w:t>sản phẩm</w:t>
      </w:r>
      <w:r w:rsidR="006638A4">
        <w:rPr>
          <w:bCs/>
          <w:color w:val="000000" w:themeColor="text1"/>
          <w:sz w:val="28"/>
          <w:szCs w:val="28"/>
          <w:lang w:val="en-US"/>
        </w:rPr>
        <w:t>,</w:t>
      </w:r>
      <w:r w:rsidR="006638A4" w:rsidRPr="00DE3B31">
        <w:rPr>
          <w:bCs/>
          <w:color w:val="000000" w:themeColor="text1"/>
          <w:sz w:val="28"/>
          <w:szCs w:val="28"/>
          <w:lang w:val="en-US"/>
        </w:rPr>
        <w:t xml:space="preserve"> hàng hóa </w:t>
      </w:r>
      <w:r>
        <w:rPr>
          <w:bCs/>
          <w:color w:val="000000" w:themeColor="text1"/>
          <w:sz w:val="28"/>
          <w:szCs w:val="28"/>
          <w:lang w:val="en-US"/>
        </w:rPr>
        <w:t>tại địa phương</w:t>
      </w:r>
      <w:r>
        <w:rPr>
          <w:color w:val="000000" w:themeColor="text1"/>
          <w:sz w:val="28"/>
          <w:szCs w:val="28"/>
          <w:lang w:val="en-US"/>
        </w:rPr>
        <w:t>, có nhiệm vụ, quyền hạn</w:t>
      </w:r>
      <w:r w:rsidR="006638A4">
        <w:rPr>
          <w:color w:val="000000" w:themeColor="text1"/>
          <w:sz w:val="28"/>
          <w:szCs w:val="28"/>
          <w:lang w:val="en-US"/>
        </w:rPr>
        <w:t xml:space="preserve"> sau</w:t>
      </w:r>
      <w:r>
        <w:rPr>
          <w:color w:val="000000" w:themeColor="text1"/>
          <w:sz w:val="28"/>
          <w:szCs w:val="28"/>
          <w:lang w:val="en-US"/>
        </w:rPr>
        <w:t>:</w:t>
      </w:r>
    </w:p>
    <w:p w:rsidR="00CE53E9" w:rsidRDefault="00CE53E9" w:rsidP="00CE53E9">
      <w:pPr>
        <w:spacing w:before="120"/>
        <w:jc w:val="both"/>
        <w:rPr>
          <w:bCs/>
          <w:color w:val="000000" w:themeColor="text1"/>
          <w:sz w:val="28"/>
          <w:szCs w:val="28"/>
          <w:lang w:val="en-US"/>
        </w:rPr>
      </w:pPr>
      <w:r>
        <w:rPr>
          <w:bCs/>
          <w:color w:val="000000" w:themeColor="text1"/>
          <w:sz w:val="28"/>
          <w:szCs w:val="28"/>
          <w:lang w:val="en-US"/>
        </w:rPr>
        <w:tab/>
        <w:t xml:space="preserve">1. Phối hợp với Tổng cục Tiêu chuẩn Đo lường Chất lượng và các Bộ, cơ quan liên quan trong quản lý, kiểm tra, giám sát việc áp dụng hệ thống truy xuất nguồn gốc </w:t>
      </w:r>
      <w:r w:rsidR="006638A4" w:rsidRPr="00DE3B31">
        <w:rPr>
          <w:bCs/>
          <w:color w:val="000000" w:themeColor="text1"/>
          <w:sz w:val="28"/>
          <w:szCs w:val="28"/>
          <w:lang w:val="en-US"/>
        </w:rPr>
        <w:t>sản phẩm</w:t>
      </w:r>
      <w:r w:rsidR="006638A4">
        <w:rPr>
          <w:bCs/>
          <w:color w:val="000000" w:themeColor="text1"/>
          <w:sz w:val="28"/>
          <w:szCs w:val="28"/>
          <w:lang w:val="en-US"/>
        </w:rPr>
        <w:t>,</w:t>
      </w:r>
      <w:r w:rsidR="006638A4" w:rsidRPr="00DE3B31">
        <w:rPr>
          <w:bCs/>
          <w:color w:val="000000" w:themeColor="text1"/>
          <w:sz w:val="28"/>
          <w:szCs w:val="28"/>
          <w:lang w:val="en-US"/>
        </w:rPr>
        <w:t xml:space="preserve"> hàng hóa </w:t>
      </w:r>
      <w:r>
        <w:rPr>
          <w:bCs/>
          <w:color w:val="000000" w:themeColor="text1"/>
          <w:sz w:val="28"/>
          <w:szCs w:val="28"/>
          <w:lang w:val="en-US"/>
        </w:rPr>
        <w:t>tại địa phương.</w:t>
      </w:r>
    </w:p>
    <w:p w:rsidR="00CE53E9" w:rsidRDefault="00CE53E9" w:rsidP="00CE53E9">
      <w:pPr>
        <w:spacing w:before="120"/>
        <w:jc w:val="both"/>
        <w:rPr>
          <w:bCs/>
          <w:color w:val="000000" w:themeColor="text1"/>
          <w:sz w:val="28"/>
          <w:szCs w:val="28"/>
          <w:lang w:val="en-US"/>
        </w:rPr>
      </w:pPr>
      <w:r>
        <w:rPr>
          <w:bCs/>
          <w:color w:val="000000" w:themeColor="text1"/>
          <w:sz w:val="28"/>
          <w:szCs w:val="28"/>
          <w:lang w:val="en-US"/>
        </w:rPr>
        <w:tab/>
        <w:t>2. C</w:t>
      </w:r>
      <w:r w:rsidRPr="00840269">
        <w:rPr>
          <w:color w:val="000000" w:themeColor="text1"/>
          <w:sz w:val="28"/>
          <w:szCs w:val="28"/>
        </w:rPr>
        <w:t>hi cục Tiêu chuẩn Đo lường Chất lượng là cơ quan thường trực giúp Sở Khoa học Công nghệ quản lý nhà nước tại địa phương về hoạt động truy xuất nguồn gốc</w:t>
      </w:r>
      <w:r w:rsidR="006638A4">
        <w:rPr>
          <w:color w:val="000000" w:themeColor="text1"/>
          <w:sz w:val="28"/>
          <w:szCs w:val="28"/>
          <w:lang w:val="en-US"/>
        </w:rPr>
        <w:t xml:space="preserve"> </w:t>
      </w:r>
      <w:r w:rsidR="006638A4" w:rsidRPr="00DE3B31">
        <w:rPr>
          <w:bCs/>
          <w:color w:val="000000" w:themeColor="text1"/>
          <w:sz w:val="28"/>
          <w:szCs w:val="28"/>
          <w:lang w:val="en-US"/>
        </w:rPr>
        <w:t>sản phẩm</w:t>
      </w:r>
      <w:r w:rsidR="006638A4">
        <w:rPr>
          <w:bCs/>
          <w:color w:val="000000" w:themeColor="text1"/>
          <w:sz w:val="28"/>
          <w:szCs w:val="28"/>
          <w:lang w:val="en-US"/>
        </w:rPr>
        <w:t>,</w:t>
      </w:r>
      <w:r w:rsidR="006638A4" w:rsidRPr="00DE3B31">
        <w:rPr>
          <w:bCs/>
          <w:color w:val="000000" w:themeColor="text1"/>
          <w:sz w:val="28"/>
          <w:szCs w:val="28"/>
          <w:lang w:val="en-US"/>
        </w:rPr>
        <w:t xml:space="preserve"> hàng hóa</w:t>
      </w:r>
      <w:r>
        <w:rPr>
          <w:color w:val="000000" w:themeColor="text1"/>
          <w:sz w:val="28"/>
          <w:szCs w:val="28"/>
          <w:lang w:val="en-US"/>
        </w:rPr>
        <w:t xml:space="preserve">. </w:t>
      </w:r>
      <w:r>
        <w:rPr>
          <w:bCs/>
          <w:color w:val="000000" w:themeColor="text1"/>
          <w:sz w:val="28"/>
          <w:szCs w:val="28"/>
          <w:lang w:val="en-US"/>
        </w:rPr>
        <w:t xml:space="preserve">Chi cục Tiêu chuẩn Đo lường Chất lượng </w:t>
      </w:r>
      <w:r w:rsidR="00E35489">
        <w:rPr>
          <w:bCs/>
          <w:color w:val="000000" w:themeColor="text1"/>
          <w:sz w:val="28"/>
          <w:szCs w:val="28"/>
          <w:lang w:val="en-US"/>
        </w:rPr>
        <w:t xml:space="preserve">tổ chức </w:t>
      </w:r>
      <w:r w:rsidR="00BA60AC">
        <w:rPr>
          <w:bCs/>
          <w:color w:val="000000" w:themeColor="text1"/>
          <w:sz w:val="28"/>
          <w:szCs w:val="28"/>
          <w:lang w:val="en-US"/>
        </w:rPr>
        <w:t>xem xét</w:t>
      </w:r>
      <w:r>
        <w:rPr>
          <w:bCs/>
          <w:color w:val="000000" w:themeColor="text1"/>
          <w:sz w:val="28"/>
          <w:szCs w:val="28"/>
          <w:lang w:val="en-US"/>
        </w:rPr>
        <w:t xml:space="preserve"> </w:t>
      </w:r>
      <w:r w:rsidRPr="00DE3B31">
        <w:rPr>
          <w:bCs/>
          <w:color w:val="000000" w:themeColor="text1"/>
          <w:sz w:val="28"/>
          <w:szCs w:val="28"/>
          <w:lang w:val="en-US"/>
        </w:rPr>
        <w:t xml:space="preserve">dữ liệu truy xuất nguồn gốc sản phẩm, hàng hóa </w:t>
      </w:r>
      <w:r>
        <w:rPr>
          <w:bCs/>
          <w:color w:val="000000" w:themeColor="text1"/>
          <w:sz w:val="28"/>
          <w:szCs w:val="28"/>
          <w:lang w:val="en-US"/>
        </w:rPr>
        <w:t>t</w:t>
      </w:r>
      <w:r w:rsidRPr="00DE3B31">
        <w:rPr>
          <w:bCs/>
          <w:color w:val="000000" w:themeColor="text1"/>
          <w:sz w:val="28"/>
          <w:szCs w:val="28"/>
          <w:lang w:val="en-US"/>
        </w:rPr>
        <w:t xml:space="preserve">rước khi </w:t>
      </w:r>
      <w:r w:rsidR="006638A4">
        <w:rPr>
          <w:bCs/>
          <w:color w:val="000000" w:themeColor="text1"/>
          <w:sz w:val="28"/>
          <w:szCs w:val="28"/>
          <w:lang w:val="en-US"/>
        </w:rPr>
        <w:t>đưa</w:t>
      </w:r>
      <w:r w:rsidRPr="00DE3B31">
        <w:rPr>
          <w:bCs/>
          <w:color w:val="000000" w:themeColor="text1"/>
          <w:sz w:val="28"/>
          <w:szCs w:val="28"/>
          <w:lang w:val="en-US"/>
        </w:rPr>
        <w:t xml:space="preserve"> lên Cổng thông tin truy xuất nguồn gốc sản phẩm</w:t>
      </w:r>
      <w:r>
        <w:rPr>
          <w:bCs/>
          <w:color w:val="000000" w:themeColor="text1"/>
          <w:sz w:val="28"/>
          <w:szCs w:val="28"/>
          <w:lang w:val="en-US"/>
        </w:rPr>
        <w:t>,</w:t>
      </w:r>
      <w:r w:rsidRPr="00DE3B31">
        <w:rPr>
          <w:bCs/>
          <w:color w:val="000000" w:themeColor="text1"/>
          <w:sz w:val="28"/>
          <w:szCs w:val="28"/>
          <w:lang w:val="en-US"/>
        </w:rPr>
        <w:t xml:space="preserve"> hàng hóa quốc gia</w:t>
      </w:r>
      <w:r>
        <w:rPr>
          <w:bCs/>
          <w:color w:val="000000" w:themeColor="text1"/>
          <w:sz w:val="28"/>
          <w:szCs w:val="28"/>
          <w:lang w:val="en-US"/>
        </w:rPr>
        <w:t>.</w:t>
      </w:r>
    </w:p>
    <w:p w:rsidR="00C3310D" w:rsidRDefault="00CE53E9" w:rsidP="00732639">
      <w:pPr>
        <w:spacing w:before="120"/>
        <w:ind w:firstLine="720"/>
        <w:jc w:val="both"/>
        <w:rPr>
          <w:color w:val="000000" w:themeColor="text1"/>
          <w:sz w:val="28"/>
          <w:szCs w:val="28"/>
          <w:lang w:val="en-US"/>
        </w:rPr>
      </w:pPr>
      <w:r>
        <w:rPr>
          <w:color w:val="000000" w:themeColor="text1"/>
          <w:sz w:val="28"/>
          <w:szCs w:val="28"/>
          <w:lang w:val="en-US"/>
        </w:rPr>
        <w:t xml:space="preserve">3. </w:t>
      </w:r>
      <w:r>
        <w:rPr>
          <w:bCs/>
          <w:color w:val="000000" w:themeColor="text1"/>
          <w:sz w:val="28"/>
          <w:szCs w:val="28"/>
          <w:lang w:val="en-US"/>
        </w:rPr>
        <w:t>Định kỳ</w:t>
      </w:r>
      <w:r w:rsidR="00F20878">
        <w:rPr>
          <w:bCs/>
          <w:color w:val="000000" w:themeColor="text1"/>
          <w:sz w:val="28"/>
          <w:szCs w:val="28"/>
          <w:lang w:val="en-US"/>
        </w:rPr>
        <w:t xml:space="preserve"> ngày 15</w:t>
      </w:r>
      <w:r>
        <w:rPr>
          <w:bCs/>
          <w:color w:val="000000" w:themeColor="text1"/>
          <w:sz w:val="28"/>
          <w:szCs w:val="28"/>
          <w:lang w:val="en-US"/>
        </w:rPr>
        <w:t xml:space="preserve"> tháng 12 hằng năm hoặc đột xuất khi có yêu cầu, báo cáo Bộ Khoa học và Công nghệ (qua Tổng cục Tiêu chuẩn Đo lường Chất lượng) tình hình triển khai </w:t>
      </w:r>
      <w:r>
        <w:rPr>
          <w:color w:val="000000" w:themeColor="text1"/>
          <w:sz w:val="28"/>
          <w:szCs w:val="28"/>
          <w:lang w:val="en-US"/>
        </w:rPr>
        <w:t xml:space="preserve">hoạt động truy xuất nguồn gốc </w:t>
      </w:r>
      <w:r w:rsidR="006638A4" w:rsidRPr="00DE3B31">
        <w:rPr>
          <w:bCs/>
          <w:color w:val="000000" w:themeColor="text1"/>
          <w:sz w:val="28"/>
          <w:szCs w:val="28"/>
          <w:lang w:val="en-US"/>
        </w:rPr>
        <w:t>sản phẩm</w:t>
      </w:r>
      <w:r w:rsidR="006638A4">
        <w:rPr>
          <w:bCs/>
          <w:color w:val="000000" w:themeColor="text1"/>
          <w:sz w:val="28"/>
          <w:szCs w:val="28"/>
          <w:lang w:val="en-US"/>
        </w:rPr>
        <w:t>,</w:t>
      </w:r>
      <w:r w:rsidR="006638A4" w:rsidRPr="00DE3B31">
        <w:rPr>
          <w:bCs/>
          <w:color w:val="000000" w:themeColor="text1"/>
          <w:sz w:val="28"/>
          <w:szCs w:val="28"/>
          <w:lang w:val="en-US"/>
        </w:rPr>
        <w:t xml:space="preserve"> hàng hóa </w:t>
      </w:r>
      <w:r>
        <w:rPr>
          <w:color w:val="000000" w:themeColor="text1"/>
          <w:sz w:val="28"/>
          <w:szCs w:val="28"/>
          <w:lang w:val="en-US"/>
        </w:rPr>
        <w:t>tại địa phương để tổng hợp, báo cáo Thủ tướng Chính phủ.</w:t>
      </w:r>
    </w:p>
    <w:p w:rsidR="00BA60AC" w:rsidRPr="00E2551D" w:rsidRDefault="00BA60AC" w:rsidP="00732639">
      <w:pPr>
        <w:spacing w:before="120"/>
        <w:ind w:firstLine="720"/>
        <w:jc w:val="both"/>
        <w:rPr>
          <w:b/>
          <w:color w:val="000000" w:themeColor="text1"/>
          <w:sz w:val="28"/>
          <w:szCs w:val="28"/>
          <w:lang w:val="en-US"/>
        </w:rPr>
      </w:pPr>
      <w:r w:rsidRPr="00E2551D">
        <w:rPr>
          <w:b/>
          <w:color w:val="000000" w:themeColor="text1"/>
          <w:sz w:val="28"/>
          <w:szCs w:val="28"/>
          <w:lang w:val="en-US"/>
        </w:rPr>
        <w:lastRenderedPageBreak/>
        <w:t>Điều 15. Trách nhiệm của tổ chức, cá nhân và đơn vị cung cấp dịch vụ giải pháp truy xuất nguồn gốc</w:t>
      </w:r>
    </w:p>
    <w:p w:rsidR="00BA60AC" w:rsidRDefault="00BA60AC" w:rsidP="00732639">
      <w:pPr>
        <w:spacing w:before="120"/>
        <w:ind w:firstLine="720"/>
        <w:jc w:val="both"/>
        <w:rPr>
          <w:color w:val="000000" w:themeColor="text1"/>
          <w:sz w:val="28"/>
          <w:szCs w:val="28"/>
          <w:lang w:val="en-US"/>
        </w:rPr>
      </w:pPr>
      <w:r>
        <w:rPr>
          <w:color w:val="000000" w:themeColor="text1"/>
          <w:sz w:val="28"/>
          <w:szCs w:val="28"/>
          <w:lang w:val="en-US"/>
        </w:rPr>
        <w:t>1. Trách nhiệm của tổ chức, cá nhân truy xuất nguồn gốc</w:t>
      </w:r>
    </w:p>
    <w:p w:rsidR="00791B1F" w:rsidRDefault="00BA60AC" w:rsidP="00732639">
      <w:pPr>
        <w:spacing w:before="120"/>
        <w:ind w:firstLine="720"/>
        <w:jc w:val="both"/>
        <w:rPr>
          <w:color w:val="000000" w:themeColor="text1"/>
          <w:sz w:val="28"/>
          <w:szCs w:val="28"/>
          <w:lang w:val="en-US"/>
        </w:rPr>
      </w:pPr>
      <w:r>
        <w:rPr>
          <w:color w:val="000000" w:themeColor="text1"/>
          <w:sz w:val="28"/>
          <w:szCs w:val="28"/>
          <w:lang w:val="en-US"/>
        </w:rPr>
        <w:t xml:space="preserve">a) Tuân thủ các quy định về truy </w:t>
      </w:r>
      <w:r w:rsidR="00791B1F">
        <w:rPr>
          <w:color w:val="000000" w:themeColor="text1"/>
          <w:sz w:val="28"/>
          <w:szCs w:val="28"/>
          <w:lang w:val="en-US"/>
        </w:rPr>
        <w:t xml:space="preserve">xuất nguồn gốc tại Thông tư này. </w:t>
      </w:r>
    </w:p>
    <w:p w:rsidR="00BA60AC" w:rsidRDefault="00791B1F" w:rsidP="00732639">
      <w:pPr>
        <w:spacing w:before="120"/>
        <w:ind w:firstLine="720"/>
        <w:jc w:val="both"/>
        <w:rPr>
          <w:color w:val="000000" w:themeColor="text1"/>
          <w:sz w:val="28"/>
          <w:szCs w:val="28"/>
          <w:lang w:val="en-US"/>
        </w:rPr>
      </w:pPr>
      <w:r>
        <w:rPr>
          <w:color w:val="000000" w:themeColor="text1"/>
          <w:sz w:val="28"/>
          <w:szCs w:val="28"/>
          <w:lang w:val="en-US"/>
        </w:rPr>
        <w:t xml:space="preserve">b) </w:t>
      </w:r>
      <w:r w:rsidR="002345C2">
        <w:rPr>
          <w:color w:val="000000" w:themeColor="text1"/>
          <w:sz w:val="28"/>
          <w:szCs w:val="28"/>
          <w:lang w:val="en-US"/>
        </w:rPr>
        <w:t xml:space="preserve">Thực hiện </w:t>
      </w:r>
      <w:r>
        <w:rPr>
          <w:color w:val="000000" w:themeColor="text1"/>
          <w:sz w:val="28"/>
          <w:szCs w:val="28"/>
          <w:lang w:val="en-US"/>
        </w:rPr>
        <w:t>công bố phù hợp hệ thống truy xuất nguồn gốc theo quy định tại tiêu chuẩn quốc gia, quy chuẩn kỹ thuật quốc gia tương ứng</w:t>
      </w:r>
      <w:r w:rsidR="00F94BD5">
        <w:rPr>
          <w:color w:val="000000" w:themeColor="text1"/>
          <w:sz w:val="28"/>
          <w:szCs w:val="28"/>
          <w:lang w:val="en-US"/>
        </w:rPr>
        <w:t xml:space="preserve">, </w:t>
      </w:r>
      <w:r w:rsidR="00F94BD5">
        <w:rPr>
          <w:bCs/>
          <w:color w:val="000000" w:themeColor="text1"/>
          <w:sz w:val="28"/>
          <w:szCs w:val="28"/>
          <w:lang w:val="en-US"/>
        </w:rPr>
        <w:t xml:space="preserve">bảo đảm kết nối dữ liệu truy xuất với </w:t>
      </w:r>
      <w:r w:rsidR="00F94BD5" w:rsidRPr="00DE3B31">
        <w:rPr>
          <w:bCs/>
          <w:color w:val="000000" w:themeColor="text1"/>
          <w:sz w:val="28"/>
          <w:szCs w:val="28"/>
          <w:lang w:val="en-US"/>
        </w:rPr>
        <w:t>Cổng thông tin truy xuất nguồn gốc sản phẩm</w:t>
      </w:r>
      <w:r w:rsidR="00F94BD5">
        <w:rPr>
          <w:bCs/>
          <w:color w:val="000000" w:themeColor="text1"/>
          <w:sz w:val="28"/>
          <w:szCs w:val="28"/>
          <w:lang w:val="en-US"/>
        </w:rPr>
        <w:t>,</w:t>
      </w:r>
      <w:r w:rsidR="00F94BD5" w:rsidRPr="00DE3B31">
        <w:rPr>
          <w:bCs/>
          <w:color w:val="000000" w:themeColor="text1"/>
          <w:sz w:val="28"/>
          <w:szCs w:val="28"/>
          <w:lang w:val="en-US"/>
        </w:rPr>
        <w:t xml:space="preserve"> hàng hóa quốc gia</w:t>
      </w:r>
      <w:r>
        <w:rPr>
          <w:color w:val="000000" w:themeColor="text1"/>
          <w:sz w:val="28"/>
          <w:szCs w:val="28"/>
          <w:lang w:val="en-US"/>
        </w:rPr>
        <w:t>.</w:t>
      </w:r>
    </w:p>
    <w:p w:rsidR="00CF7C97" w:rsidRDefault="00791B1F" w:rsidP="00732639">
      <w:pPr>
        <w:spacing w:before="120"/>
        <w:ind w:firstLine="720"/>
        <w:jc w:val="both"/>
        <w:rPr>
          <w:color w:val="000000" w:themeColor="text1"/>
          <w:sz w:val="28"/>
          <w:szCs w:val="28"/>
          <w:lang w:val="en-US"/>
        </w:rPr>
      </w:pPr>
      <w:r>
        <w:rPr>
          <w:color w:val="000000" w:themeColor="text1"/>
          <w:sz w:val="28"/>
          <w:szCs w:val="28"/>
          <w:lang w:val="en-US"/>
        </w:rPr>
        <w:t>c</w:t>
      </w:r>
      <w:r w:rsidR="00BA60AC">
        <w:rPr>
          <w:color w:val="000000" w:themeColor="text1"/>
          <w:sz w:val="28"/>
          <w:szCs w:val="28"/>
          <w:lang w:val="en-US"/>
        </w:rPr>
        <w:t xml:space="preserve">) </w:t>
      </w:r>
      <w:r w:rsidR="00E2551D">
        <w:rPr>
          <w:color w:val="000000" w:themeColor="text1"/>
          <w:sz w:val="28"/>
          <w:szCs w:val="28"/>
          <w:lang w:val="en-US"/>
        </w:rPr>
        <w:t xml:space="preserve">Chịu </w:t>
      </w:r>
      <w:r w:rsidR="00CF7C97">
        <w:rPr>
          <w:color w:val="000000" w:themeColor="text1"/>
          <w:sz w:val="28"/>
          <w:szCs w:val="28"/>
          <w:lang w:val="en-US"/>
        </w:rPr>
        <w:t>trách nhiệm trước pháp luật về các thông tin truy xuất nguồn gốc được quy định tại Thông tư này;</w:t>
      </w:r>
    </w:p>
    <w:p w:rsidR="00BA60AC" w:rsidRDefault="00791B1F" w:rsidP="00732639">
      <w:pPr>
        <w:spacing w:before="120"/>
        <w:ind w:firstLine="720"/>
        <w:jc w:val="both"/>
        <w:rPr>
          <w:color w:val="000000" w:themeColor="text1"/>
          <w:sz w:val="28"/>
          <w:szCs w:val="28"/>
          <w:lang w:val="en-US"/>
        </w:rPr>
      </w:pPr>
      <w:r>
        <w:rPr>
          <w:color w:val="000000" w:themeColor="text1"/>
          <w:sz w:val="28"/>
          <w:szCs w:val="28"/>
          <w:lang w:val="en-US"/>
        </w:rPr>
        <w:t>d</w:t>
      </w:r>
      <w:r w:rsidR="00CF7C97">
        <w:rPr>
          <w:color w:val="000000" w:themeColor="text1"/>
          <w:sz w:val="28"/>
          <w:szCs w:val="28"/>
          <w:lang w:val="en-US"/>
        </w:rPr>
        <w:t xml:space="preserve">) Chịu </w:t>
      </w:r>
      <w:r w:rsidR="00E2551D">
        <w:rPr>
          <w:color w:val="000000" w:themeColor="text1"/>
          <w:sz w:val="28"/>
          <w:szCs w:val="28"/>
          <w:lang w:val="en-US"/>
        </w:rPr>
        <w:t>sự thanh tra, kiểm tra của cơ quan quản lý nhà nước có thẩm quyền</w:t>
      </w:r>
      <w:r w:rsidR="00CF7C97">
        <w:rPr>
          <w:color w:val="000000" w:themeColor="text1"/>
          <w:sz w:val="28"/>
          <w:szCs w:val="28"/>
          <w:lang w:val="en-US"/>
        </w:rPr>
        <w:t xml:space="preserve"> về truy xuất nguồn gốc</w:t>
      </w:r>
      <w:r w:rsidR="00E2551D">
        <w:rPr>
          <w:color w:val="000000" w:themeColor="text1"/>
          <w:sz w:val="28"/>
          <w:szCs w:val="28"/>
          <w:lang w:val="en-US"/>
        </w:rPr>
        <w:t>.</w:t>
      </w:r>
    </w:p>
    <w:p w:rsidR="00E2551D" w:rsidRDefault="00E2551D" w:rsidP="00E2551D">
      <w:pPr>
        <w:spacing w:before="120"/>
        <w:ind w:firstLine="720"/>
        <w:jc w:val="both"/>
        <w:rPr>
          <w:color w:val="000000" w:themeColor="text1"/>
          <w:sz w:val="28"/>
          <w:szCs w:val="28"/>
          <w:lang w:val="en-US"/>
        </w:rPr>
      </w:pPr>
      <w:r>
        <w:rPr>
          <w:color w:val="000000" w:themeColor="text1"/>
          <w:sz w:val="28"/>
          <w:szCs w:val="28"/>
          <w:lang w:val="en-US"/>
        </w:rPr>
        <w:t xml:space="preserve">2. Trách nhiệm của </w:t>
      </w:r>
      <w:r w:rsidRPr="00E2551D">
        <w:rPr>
          <w:color w:val="000000" w:themeColor="text1"/>
          <w:sz w:val="28"/>
          <w:szCs w:val="28"/>
          <w:lang w:val="en-US"/>
        </w:rPr>
        <w:t>đơn vị cung cấp dịch vụ giải pháp truy xuất nguồn gốc</w:t>
      </w:r>
    </w:p>
    <w:p w:rsidR="00E2551D" w:rsidRDefault="00E2551D" w:rsidP="00E2551D">
      <w:pPr>
        <w:spacing w:before="120"/>
        <w:ind w:firstLine="720"/>
        <w:jc w:val="both"/>
        <w:rPr>
          <w:color w:val="000000" w:themeColor="text1"/>
          <w:sz w:val="28"/>
          <w:szCs w:val="28"/>
          <w:lang w:val="en-US"/>
        </w:rPr>
      </w:pPr>
      <w:r>
        <w:rPr>
          <w:color w:val="000000" w:themeColor="text1"/>
          <w:sz w:val="28"/>
          <w:szCs w:val="28"/>
          <w:lang w:val="en-US"/>
        </w:rPr>
        <w:t>a) Cung cấp dịch vụ giải pháp trong việc xây dựng hệ thống truy xuất nguồn gốc theo đề nghị của tổ chức, cá nhân bảo đảm đáp ứng yêu cầu của tiêu chuẩn quốc gia, quy chuẩn kỹ thuật quốc gia về truy xuất nguồn gốc và được chứng nhận sự phù hợp bởi tổ chức chứng nhận được c</w:t>
      </w:r>
      <w:r w:rsidR="00F94BD5">
        <w:rPr>
          <w:color w:val="000000" w:themeColor="text1"/>
          <w:sz w:val="28"/>
          <w:szCs w:val="28"/>
          <w:lang w:val="en-US"/>
        </w:rPr>
        <w:t>hỉ định;</w:t>
      </w:r>
    </w:p>
    <w:p w:rsidR="00791B1F" w:rsidRDefault="00791B1F" w:rsidP="00E2551D">
      <w:pPr>
        <w:spacing w:before="120"/>
        <w:ind w:firstLine="720"/>
        <w:jc w:val="both"/>
        <w:rPr>
          <w:color w:val="000000" w:themeColor="text1"/>
          <w:sz w:val="28"/>
          <w:szCs w:val="28"/>
          <w:lang w:val="en-US"/>
        </w:rPr>
      </w:pPr>
      <w:r>
        <w:rPr>
          <w:color w:val="000000" w:themeColor="text1"/>
          <w:sz w:val="28"/>
          <w:szCs w:val="28"/>
          <w:lang w:val="en-US"/>
        </w:rPr>
        <w:t xml:space="preserve">b) Chịu trách nhiệm trước pháp luật về </w:t>
      </w:r>
      <w:r w:rsidR="00F94BD5">
        <w:rPr>
          <w:color w:val="000000" w:themeColor="text1"/>
          <w:sz w:val="28"/>
          <w:szCs w:val="28"/>
          <w:lang w:val="en-US"/>
        </w:rPr>
        <w:t xml:space="preserve">dịch vụ giải pháp cung cấp cho tổ chức, cá nhân liên quan đến </w:t>
      </w:r>
      <w:r>
        <w:rPr>
          <w:color w:val="000000" w:themeColor="text1"/>
          <w:sz w:val="28"/>
          <w:szCs w:val="28"/>
          <w:lang w:val="en-US"/>
        </w:rPr>
        <w:t>hệ thống truy xuất nguồn gốc;</w:t>
      </w:r>
    </w:p>
    <w:p w:rsidR="00E2551D" w:rsidRDefault="00E2551D" w:rsidP="00E2551D">
      <w:pPr>
        <w:spacing w:before="120"/>
        <w:ind w:firstLine="720"/>
        <w:jc w:val="both"/>
        <w:rPr>
          <w:bCs/>
          <w:color w:val="000000" w:themeColor="text1"/>
          <w:sz w:val="28"/>
          <w:szCs w:val="28"/>
          <w:lang w:val="en-US"/>
        </w:rPr>
      </w:pPr>
      <w:r>
        <w:rPr>
          <w:color w:val="000000" w:themeColor="text1"/>
          <w:sz w:val="28"/>
          <w:szCs w:val="28"/>
          <w:lang w:val="en-US"/>
        </w:rPr>
        <w:t xml:space="preserve">b) </w:t>
      </w:r>
      <w:r>
        <w:rPr>
          <w:bCs/>
          <w:color w:val="000000" w:themeColor="text1"/>
          <w:sz w:val="28"/>
          <w:szCs w:val="28"/>
          <w:lang w:val="en-US"/>
        </w:rPr>
        <w:t xml:space="preserve">Nghiên cứu các giải pháp kỹ thuật </w:t>
      </w:r>
      <w:r w:rsidR="00CF7C97">
        <w:rPr>
          <w:bCs/>
          <w:color w:val="000000" w:themeColor="text1"/>
          <w:sz w:val="28"/>
          <w:szCs w:val="28"/>
          <w:lang w:val="en-US"/>
        </w:rPr>
        <w:t xml:space="preserve">để cung cấp, chỉnh sửa hệ thống truy xuất nguồn gốc của tổ chức, cá nhân </w:t>
      </w:r>
      <w:r>
        <w:rPr>
          <w:bCs/>
          <w:color w:val="000000" w:themeColor="text1"/>
          <w:sz w:val="28"/>
          <w:szCs w:val="28"/>
          <w:lang w:val="en-US"/>
        </w:rPr>
        <w:t xml:space="preserve">bảo đảm kết nối dữ liệu truy xuất với </w:t>
      </w:r>
      <w:r w:rsidRPr="00DE3B31">
        <w:rPr>
          <w:bCs/>
          <w:color w:val="000000" w:themeColor="text1"/>
          <w:sz w:val="28"/>
          <w:szCs w:val="28"/>
          <w:lang w:val="en-US"/>
        </w:rPr>
        <w:t>Cổng thông tin truy xuất nguồn gốc sản phẩm</w:t>
      </w:r>
      <w:r>
        <w:rPr>
          <w:bCs/>
          <w:color w:val="000000" w:themeColor="text1"/>
          <w:sz w:val="28"/>
          <w:szCs w:val="28"/>
          <w:lang w:val="en-US"/>
        </w:rPr>
        <w:t>,</w:t>
      </w:r>
      <w:r w:rsidRPr="00DE3B31">
        <w:rPr>
          <w:bCs/>
          <w:color w:val="000000" w:themeColor="text1"/>
          <w:sz w:val="28"/>
          <w:szCs w:val="28"/>
          <w:lang w:val="en-US"/>
        </w:rPr>
        <w:t xml:space="preserve"> hàng hóa quốc gia</w:t>
      </w:r>
      <w:r>
        <w:rPr>
          <w:bCs/>
          <w:color w:val="000000" w:themeColor="text1"/>
          <w:sz w:val="28"/>
          <w:szCs w:val="28"/>
          <w:lang w:val="en-US"/>
        </w:rPr>
        <w:t>.</w:t>
      </w:r>
    </w:p>
    <w:p w:rsidR="60DD14CE" w:rsidRPr="00840269" w:rsidRDefault="00AE7ED7" w:rsidP="00765BF5">
      <w:pPr>
        <w:pStyle w:val="heading1normaldocdefaults"/>
        <w:shd w:val="clear" w:color="auto" w:fill="FFFFFF"/>
        <w:spacing w:before="240" w:beforeAutospacing="0" w:after="0" w:afterAutospacing="0"/>
        <w:jc w:val="center"/>
        <w:outlineLvl w:val="0"/>
        <w:rPr>
          <w:b/>
          <w:bCs/>
          <w:color w:val="000000" w:themeColor="text1"/>
          <w:sz w:val="28"/>
          <w:szCs w:val="28"/>
          <w:lang w:val="en-US"/>
        </w:rPr>
      </w:pPr>
      <w:r w:rsidRPr="00840269">
        <w:rPr>
          <w:b/>
          <w:bCs/>
          <w:color w:val="000000" w:themeColor="text1"/>
          <w:sz w:val="28"/>
          <w:szCs w:val="28"/>
        </w:rPr>
        <w:t>CHƯƠNG</w:t>
      </w:r>
      <w:r w:rsidRPr="00840269">
        <w:rPr>
          <w:b/>
          <w:bCs/>
          <w:color w:val="000000" w:themeColor="text1"/>
          <w:sz w:val="28"/>
          <w:szCs w:val="28"/>
          <w:lang w:val="en-US"/>
        </w:rPr>
        <w:t xml:space="preserve"> IV</w:t>
      </w:r>
    </w:p>
    <w:p w:rsidR="0025140C" w:rsidRPr="00840269" w:rsidRDefault="00744838" w:rsidP="00732639">
      <w:pPr>
        <w:pStyle w:val="normaldocdefaults"/>
        <w:shd w:val="clear" w:color="auto" w:fill="FFFFFF"/>
        <w:spacing w:before="0" w:beforeAutospacing="0" w:after="0" w:afterAutospacing="0"/>
        <w:jc w:val="center"/>
        <w:rPr>
          <w:b/>
          <w:color w:val="000000" w:themeColor="text1"/>
          <w:sz w:val="28"/>
          <w:szCs w:val="28"/>
        </w:rPr>
      </w:pPr>
      <w:r w:rsidRPr="00840269">
        <w:rPr>
          <w:b/>
          <w:bCs/>
          <w:color w:val="000000" w:themeColor="text1"/>
          <w:sz w:val="28"/>
          <w:szCs w:val="28"/>
        </w:rPr>
        <w:t>ĐIỀU KHOẢN THI HÀNH</w:t>
      </w:r>
    </w:p>
    <w:p w:rsidR="00454DC5" w:rsidRPr="00840269" w:rsidRDefault="00454DC5" w:rsidP="0042674C">
      <w:pPr>
        <w:pStyle w:val="normaldocdefaults"/>
        <w:shd w:val="clear" w:color="auto" w:fill="FFFFFF" w:themeFill="background1"/>
        <w:spacing w:before="240" w:beforeAutospacing="0" w:after="0" w:afterAutospacing="0"/>
        <w:ind w:firstLine="720"/>
        <w:jc w:val="both"/>
        <w:outlineLvl w:val="1"/>
        <w:rPr>
          <w:b/>
          <w:bCs/>
          <w:color w:val="000000" w:themeColor="text1"/>
          <w:sz w:val="28"/>
          <w:szCs w:val="28"/>
        </w:rPr>
      </w:pPr>
      <w:r w:rsidRPr="00840269">
        <w:rPr>
          <w:b/>
          <w:bCs/>
          <w:color w:val="000000" w:themeColor="text1"/>
          <w:sz w:val="28"/>
          <w:szCs w:val="28"/>
        </w:rPr>
        <w:t>Điều 1</w:t>
      </w:r>
      <w:r w:rsidR="00CF7C97">
        <w:rPr>
          <w:b/>
          <w:bCs/>
          <w:color w:val="000000" w:themeColor="text1"/>
          <w:sz w:val="28"/>
          <w:szCs w:val="28"/>
          <w:lang w:val="en-US"/>
        </w:rPr>
        <w:t>6</w:t>
      </w:r>
      <w:r w:rsidRPr="00840269">
        <w:rPr>
          <w:b/>
          <w:bCs/>
          <w:color w:val="000000" w:themeColor="text1"/>
          <w:sz w:val="28"/>
          <w:szCs w:val="28"/>
        </w:rPr>
        <w:t>. Hiệu lực thi hành</w:t>
      </w:r>
    </w:p>
    <w:p w:rsidR="00C34ED5" w:rsidRPr="00C34ED5" w:rsidRDefault="00C34ED5" w:rsidP="00C34ED5">
      <w:pPr>
        <w:widowControl w:val="0"/>
        <w:spacing w:before="120" w:after="120"/>
        <w:ind w:firstLine="720"/>
        <w:jc w:val="both"/>
        <w:rPr>
          <w:sz w:val="28"/>
          <w:szCs w:val="28"/>
          <w:lang w:val="en-US" w:eastAsia="en-US"/>
        </w:rPr>
      </w:pPr>
      <w:r w:rsidRPr="00C34ED5">
        <w:rPr>
          <w:sz w:val="28"/>
          <w:szCs w:val="28"/>
          <w:lang w:val="en-US" w:eastAsia="en-US"/>
        </w:rPr>
        <w:t xml:space="preserve">1. </w:t>
      </w:r>
      <w:r w:rsidRPr="00C34ED5">
        <w:rPr>
          <w:sz w:val="28"/>
          <w:szCs w:val="28"/>
          <w:lang w:eastAsia="en-US"/>
        </w:rPr>
        <w:t xml:space="preserve">Thông tư này có hiệu lực kể từ ngày </w:t>
      </w:r>
      <w:r w:rsidR="006638A4">
        <w:rPr>
          <w:sz w:val="28"/>
          <w:szCs w:val="28"/>
          <w:lang w:val="en-US" w:eastAsia="en-US"/>
        </w:rPr>
        <w:t xml:space="preserve">  </w:t>
      </w:r>
      <w:r w:rsidRPr="00C34ED5">
        <w:rPr>
          <w:sz w:val="28"/>
          <w:szCs w:val="28"/>
          <w:lang w:val="en-US" w:eastAsia="en-US"/>
        </w:rPr>
        <w:t xml:space="preserve">   </w:t>
      </w:r>
      <w:r w:rsidRPr="00C34ED5">
        <w:rPr>
          <w:sz w:val="28"/>
          <w:szCs w:val="28"/>
          <w:lang w:eastAsia="en-US"/>
        </w:rPr>
        <w:t xml:space="preserve"> tháng </w:t>
      </w:r>
      <w:r w:rsidRPr="00C34ED5">
        <w:rPr>
          <w:sz w:val="28"/>
          <w:szCs w:val="28"/>
          <w:lang w:val="en-US" w:eastAsia="en-US"/>
        </w:rPr>
        <w:t xml:space="preserve"> </w:t>
      </w:r>
      <w:r w:rsidR="006638A4">
        <w:rPr>
          <w:sz w:val="28"/>
          <w:szCs w:val="28"/>
          <w:lang w:val="en-US" w:eastAsia="en-US"/>
        </w:rPr>
        <w:t xml:space="preserve">  </w:t>
      </w:r>
      <w:r w:rsidRPr="00C34ED5">
        <w:rPr>
          <w:sz w:val="28"/>
          <w:szCs w:val="28"/>
          <w:lang w:val="en-US" w:eastAsia="en-US"/>
        </w:rPr>
        <w:t xml:space="preserve">  </w:t>
      </w:r>
      <w:r w:rsidRPr="00C34ED5">
        <w:rPr>
          <w:sz w:val="28"/>
          <w:szCs w:val="28"/>
          <w:lang w:eastAsia="en-US"/>
        </w:rPr>
        <w:t xml:space="preserve"> năm 201</w:t>
      </w:r>
      <w:r w:rsidRPr="00C34ED5">
        <w:rPr>
          <w:sz w:val="28"/>
          <w:szCs w:val="28"/>
          <w:lang w:val="en-US" w:eastAsia="en-US"/>
        </w:rPr>
        <w:t>9.</w:t>
      </w:r>
    </w:p>
    <w:p w:rsidR="00C34ED5" w:rsidRPr="00C34ED5" w:rsidRDefault="00C34ED5" w:rsidP="00C34ED5">
      <w:pPr>
        <w:widowControl w:val="0"/>
        <w:spacing w:before="120" w:after="120"/>
        <w:ind w:firstLine="720"/>
        <w:jc w:val="both"/>
        <w:rPr>
          <w:sz w:val="28"/>
          <w:szCs w:val="28"/>
          <w:lang w:val="nl-NL" w:eastAsia="en-US"/>
        </w:rPr>
      </w:pPr>
      <w:r w:rsidRPr="00C34ED5">
        <w:rPr>
          <w:sz w:val="28"/>
          <w:szCs w:val="28"/>
          <w:lang w:val="en-US" w:eastAsia="en-US"/>
        </w:rPr>
        <w:t>2.</w:t>
      </w:r>
      <w:r w:rsidRPr="00C34ED5">
        <w:rPr>
          <w:sz w:val="28"/>
          <w:szCs w:val="28"/>
          <w:lang w:eastAsia="en-US"/>
        </w:rPr>
        <w:t xml:space="preserve"> </w:t>
      </w:r>
      <w:r w:rsidRPr="00C34ED5">
        <w:rPr>
          <w:sz w:val="28"/>
          <w:szCs w:val="28"/>
          <w:lang w:val="nl-NL" w:eastAsia="en-US"/>
        </w:rPr>
        <w:t xml:space="preserve">Các </w:t>
      </w:r>
      <w:r w:rsidRPr="00C34ED5">
        <w:rPr>
          <w:sz w:val="28"/>
          <w:szCs w:val="28"/>
          <w:lang w:eastAsia="en-US"/>
        </w:rPr>
        <w:t>Thông tư</w:t>
      </w:r>
      <w:r w:rsidRPr="00C34ED5">
        <w:rPr>
          <w:sz w:val="28"/>
          <w:szCs w:val="28"/>
          <w:lang w:val="en-US" w:eastAsia="en-US"/>
        </w:rPr>
        <w:t xml:space="preserve"> </w:t>
      </w:r>
      <w:r w:rsidR="007D0366">
        <w:rPr>
          <w:sz w:val="28"/>
          <w:szCs w:val="28"/>
          <w:lang w:val="en-US" w:eastAsia="en-US"/>
        </w:rPr>
        <w:t>dưới đây</w:t>
      </w:r>
      <w:r w:rsidRPr="00C34ED5">
        <w:rPr>
          <w:sz w:val="28"/>
          <w:szCs w:val="28"/>
          <w:lang w:val="nl-NL" w:eastAsia="en-US"/>
        </w:rPr>
        <w:t xml:space="preserve"> hết hiệu lực </w:t>
      </w:r>
      <w:r w:rsidRPr="00C34ED5">
        <w:rPr>
          <w:sz w:val="28"/>
          <w:szCs w:val="28"/>
          <w:lang w:eastAsia="en-US"/>
        </w:rPr>
        <w:t>kể từ ngày Thông tư này có hiệu lực thi hành</w:t>
      </w:r>
      <w:r w:rsidRPr="00C34ED5">
        <w:rPr>
          <w:sz w:val="28"/>
          <w:szCs w:val="28"/>
          <w:lang w:val="nl-NL" w:eastAsia="en-US"/>
        </w:rPr>
        <w:t>:</w:t>
      </w:r>
      <w:r w:rsidR="007D0366">
        <w:rPr>
          <w:sz w:val="28"/>
          <w:szCs w:val="28"/>
          <w:lang w:val="nl-NL" w:eastAsia="en-US"/>
        </w:rPr>
        <w:t xml:space="preserve"> </w:t>
      </w:r>
    </w:p>
    <w:p w:rsidR="00C34ED5" w:rsidRPr="00840269" w:rsidRDefault="00C34ED5" w:rsidP="00C34ED5">
      <w:pPr>
        <w:spacing w:before="120"/>
        <w:ind w:firstLine="720"/>
        <w:jc w:val="both"/>
        <w:rPr>
          <w:color w:val="000000" w:themeColor="text1"/>
          <w:sz w:val="28"/>
          <w:szCs w:val="28"/>
        </w:rPr>
      </w:pPr>
      <w:r>
        <w:rPr>
          <w:color w:val="000000" w:themeColor="text1"/>
          <w:sz w:val="28"/>
          <w:szCs w:val="28"/>
          <w:lang w:val="en-US"/>
        </w:rPr>
        <w:t>a</w:t>
      </w:r>
      <w:r w:rsidRPr="00840269">
        <w:rPr>
          <w:color w:val="000000" w:themeColor="text1"/>
          <w:sz w:val="28"/>
          <w:szCs w:val="28"/>
        </w:rPr>
        <w:t xml:space="preserve">) Quyết định số </w:t>
      </w:r>
      <w:hyperlink r:id="rId12">
        <w:r w:rsidRPr="00840269">
          <w:rPr>
            <w:color w:val="000000" w:themeColor="text1"/>
            <w:sz w:val="28"/>
            <w:szCs w:val="28"/>
          </w:rPr>
          <w:t>15/2006/QĐ-BKHCN</w:t>
        </w:r>
      </w:hyperlink>
      <w:r w:rsidRPr="00840269">
        <w:rPr>
          <w:color w:val="000000" w:themeColor="text1"/>
          <w:sz w:val="28"/>
          <w:szCs w:val="28"/>
        </w:rPr>
        <w:t xml:space="preserve"> ngày 23 tháng 8 năm 2006 của Bộ trưởng Bộ Khoa học và Công nghệ về việc ban hành </w:t>
      </w:r>
      <w:r>
        <w:rPr>
          <w:color w:val="000000" w:themeColor="text1"/>
          <w:sz w:val="28"/>
          <w:szCs w:val="28"/>
          <w:lang w:val="en-US"/>
        </w:rPr>
        <w:t>“</w:t>
      </w:r>
      <w:r w:rsidRPr="00840269">
        <w:rPr>
          <w:color w:val="000000" w:themeColor="text1"/>
          <w:sz w:val="28"/>
          <w:szCs w:val="28"/>
        </w:rPr>
        <w:t>Quy định về việc cấp, sử dụng và quản lý mã số mã vạch</w:t>
      </w:r>
      <w:r>
        <w:rPr>
          <w:color w:val="000000" w:themeColor="text1"/>
          <w:sz w:val="28"/>
          <w:szCs w:val="28"/>
          <w:lang w:val="en-US"/>
        </w:rPr>
        <w:t>”</w:t>
      </w:r>
      <w:r w:rsidRPr="00840269">
        <w:rPr>
          <w:color w:val="000000" w:themeColor="text1"/>
          <w:sz w:val="28"/>
          <w:szCs w:val="28"/>
        </w:rPr>
        <w:t>.</w:t>
      </w:r>
    </w:p>
    <w:p w:rsidR="00454DC5" w:rsidRDefault="00C34ED5" w:rsidP="00454DC5">
      <w:pPr>
        <w:spacing w:before="120"/>
        <w:ind w:firstLine="720"/>
        <w:jc w:val="both"/>
        <w:rPr>
          <w:color w:val="000000" w:themeColor="text1"/>
          <w:sz w:val="28"/>
          <w:szCs w:val="28"/>
          <w:lang w:val="en-US"/>
        </w:rPr>
      </w:pPr>
      <w:r>
        <w:rPr>
          <w:color w:val="000000" w:themeColor="text1"/>
          <w:sz w:val="28"/>
          <w:szCs w:val="28"/>
          <w:lang w:val="en-US"/>
        </w:rPr>
        <w:t>b</w:t>
      </w:r>
      <w:r w:rsidR="00454DC5" w:rsidRPr="00840269">
        <w:rPr>
          <w:color w:val="000000" w:themeColor="text1"/>
          <w:sz w:val="28"/>
          <w:szCs w:val="28"/>
        </w:rPr>
        <w:t>) Thông tư số 16/2011/TT-BKHCN ngày 30 tháng 6 năm 2011 của Bộ trưởng Bộ Khoa học và Công nghệ sửa đổi, bổ sung một số điều của</w:t>
      </w:r>
      <w:r>
        <w:rPr>
          <w:color w:val="000000" w:themeColor="text1"/>
          <w:sz w:val="28"/>
          <w:szCs w:val="28"/>
          <w:lang w:val="en-US"/>
        </w:rPr>
        <w:t xml:space="preserve"> “</w:t>
      </w:r>
      <w:r w:rsidR="00454DC5" w:rsidRPr="00840269">
        <w:rPr>
          <w:color w:val="000000" w:themeColor="text1"/>
          <w:sz w:val="28"/>
          <w:szCs w:val="28"/>
        </w:rPr>
        <w:t>Quy định về việc cấp, sử dụng và quản lý mã số mã vạch</w:t>
      </w:r>
      <w:r>
        <w:rPr>
          <w:color w:val="000000" w:themeColor="text1"/>
          <w:sz w:val="28"/>
          <w:szCs w:val="28"/>
          <w:lang w:val="en-US"/>
        </w:rPr>
        <w:t>”</w:t>
      </w:r>
      <w:r w:rsidR="00454DC5" w:rsidRPr="00840269">
        <w:rPr>
          <w:color w:val="000000" w:themeColor="text1"/>
          <w:sz w:val="28"/>
          <w:szCs w:val="28"/>
        </w:rPr>
        <w:t xml:space="preserve"> ban hành kèm theo Quyết định số </w:t>
      </w:r>
      <w:hyperlink r:id="rId13">
        <w:r w:rsidR="00454DC5" w:rsidRPr="00840269">
          <w:rPr>
            <w:color w:val="000000" w:themeColor="text1"/>
            <w:sz w:val="28"/>
            <w:szCs w:val="28"/>
          </w:rPr>
          <w:t>15/2006/QĐ-BKHCN</w:t>
        </w:r>
      </w:hyperlink>
      <w:r w:rsidR="00454DC5" w:rsidRPr="00840269">
        <w:rPr>
          <w:color w:val="000000" w:themeColor="text1"/>
          <w:sz w:val="28"/>
          <w:szCs w:val="28"/>
        </w:rPr>
        <w:t xml:space="preserve"> ngày 23</w:t>
      </w:r>
      <w:r w:rsidR="000707D1" w:rsidRPr="00840269">
        <w:rPr>
          <w:color w:val="000000" w:themeColor="text1"/>
          <w:sz w:val="28"/>
          <w:szCs w:val="28"/>
        </w:rPr>
        <w:t xml:space="preserve"> tháng </w:t>
      </w:r>
      <w:r w:rsidR="00454DC5" w:rsidRPr="00840269">
        <w:rPr>
          <w:color w:val="000000" w:themeColor="text1"/>
          <w:sz w:val="28"/>
          <w:szCs w:val="28"/>
        </w:rPr>
        <w:t>8</w:t>
      </w:r>
      <w:r w:rsidR="000707D1" w:rsidRPr="00840269">
        <w:rPr>
          <w:color w:val="000000" w:themeColor="text1"/>
          <w:sz w:val="28"/>
          <w:szCs w:val="28"/>
        </w:rPr>
        <w:t xml:space="preserve"> năm </w:t>
      </w:r>
      <w:r w:rsidR="00454DC5" w:rsidRPr="00840269">
        <w:rPr>
          <w:color w:val="000000" w:themeColor="text1"/>
          <w:sz w:val="28"/>
          <w:szCs w:val="28"/>
        </w:rPr>
        <w:t>2006 của Bộ trưởng Bộ Khoa học và Công nghệ</w:t>
      </w:r>
      <w:r>
        <w:rPr>
          <w:color w:val="000000" w:themeColor="text1"/>
          <w:sz w:val="28"/>
          <w:szCs w:val="28"/>
          <w:lang w:val="en-US"/>
        </w:rPr>
        <w:t>.</w:t>
      </w:r>
    </w:p>
    <w:p w:rsidR="003D4A42" w:rsidRDefault="00454DC5" w:rsidP="00013B17">
      <w:pPr>
        <w:pStyle w:val="normaldocdefaults"/>
        <w:shd w:val="clear" w:color="auto" w:fill="FFFFFF" w:themeFill="background1"/>
        <w:spacing w:before="120" w:beforeAutospacing="0" w:after="0" w:afterAutospacing="0"/>
        <w:ind w:firstLine="720"/>
        <w:jc w:val="both"/>
        <w:outlineLvl w:val="1"/>
        <w:rPr>
          <w:b/>
          <w:bCs/>
          <w:color w:val="000000" w:themeColor="text1"/>
          <w:sz w:val="28"/>
          <w:szCs w:val="28"/>
          <w:lang w:val="en-US"/>
        </w:rPr>
      </w:pPr>
      <w:r w:rsidRPr="00840269">
        <w:rPr>
          <w:b/>
          <w:bCs/>
          <w:color w:val="000000" w:themeColor="text1"/>
          <w:sz w:val="28"/>
          <w:szCs w:val="28"/>
          <w:lang w:val="en-US"/>
        </w:rPr>
        <w:t>Điều 1</w:t>
      </w:r>
      <w:r w:rsidR="00CF7C97">
        <w:rPr>
          <w:b/>
          <w:bCs/>
          <w:color w:val="000000" w:themeColor="text1"/>
          <w:sz w:val="28"/>
          <w:szCs w:val="28"/>
          <w:lang w:val="en-US"/>
        </w:rPr>
        <w:t>7</w:t>
      </w:r>
      <w:r w:rsidRPr="00840269">
        <w:rPr>
          <w:b/>
          <w:bCs/>
          <w:color w:val="000000" w:themeColor="text1"/>
          <w:sz w:val="28"/>
          <w:szCs w:val="28"/>
          <w:lang w:val="en-US"/>
        </w:rPr>
        <w:t xml:space="preserve">. </w:t>
      </w:r>
      <w:r w:rsidR="003D4A42">
        <w:rPr>
          <w:b/>
          <w:bCs/>
          <w:color w:val="000000" w:themeColor="text1"/>
          <w:sz w:val="28"/>
          <w:szCs w:val="28"/>
          <w:lang w:val="en-US"/>
        </w:rPr>
        <w:t>Điều khoản chuyển tiếp</w:t>
      </w:r>
    </w:p>
    <w:p w:rsidR="003D4A42" w:rsidRDefault="003D4A42" w:rsidP="00013B17">
      <w:pPr>
        <w:pStyle w:val="normaldocdefaults"/>
        <w:shd w:val="clear" w:color="auto" w:fill="FFFFFF" w:themeFill="background1"/>
        <w:spacing w:before="120" w:beforeAutospacing="0" w:after="0" w:afterAutospacing="0"/>
        <w:ind w:firstLine="720"/>
        <w:jc w:val="both"/>
        <w:outlineLvl w:val="1"/>
        <w:rPr>
          <w:bCs/>
          <w:color w:val="000000" w:themeColor="text1"/>
          <w:sz w:val="28"/>
          <w:szCs w:val="28"/>
          <w:lang w:val="en-US"/>
        </w:rPr>
      </w:pPr>
      <w:r>
        <w:rPr>
          <w:bCs/>
          <w:color w:val="000000" w:themeColor="text1"/>
          <w:sz w:val="28"/>
          <w:szCs w:val="28"/>
          <w:lang w:val="en-US"/>
        </w:rPr>
        <w:t xml:space="preserve">1. Trường hợp tổ chức, cá nhân đã thực hiện </w:t>
      </w:r>
      <w:r w:rsidR="007D0366">
        <w:rPr>
          <w:bCs/>
          <w:color w:val="000000" w:themeColor="text1"/>
          <w:sz w:val="28"/>
          <w:szCs w:val="28"/>
          <w:lang w:val="en-US"/>
        </w:rPr>
        <w:t xml:space="preserve">hệ thống </w:t>
      </w:r>
      <w:r>
        <w:rPr>
          <w:bCs/>
          <w:color w:val="000000" w:themeColor="text1"/>
          <w:sz w:val="28"/>
          <w:szCs w:val="28"/>
          <w:lang w:val="en-US"/>
        </w:rPr>
        <w:t xml:space="preserve">truy xuất nguồn gốc </w:t>
      </w:r>
      <w:r w:rsidRPr="00E35489">
        <w:rPr>
          <w:bCs/>
          <w:sz w:val="28"/>
          <w:szCs w:val="28"/>
          <w:lang w:val="en-US"/>
        </w:rPr>
        <w:t xml:space="preserve">sản phẩm, hàng hóa </w:t>
      </w:r>
      <w:r>
        <w:rPr>
          <w:bCs/>
          <w:color w:val="000000" w:themeColor="text1"/>
          <w:sz w:val="28"/>
          <w:szCs w:val="28"/>
          <w:lang w:val="en-US"/>
        </w:rPr>
        <w:t>trước thời điểm Thông tư này có hiệu lực,</w:t>
      </w:r>
      <w:r w:rsidR="00450936">
        <w:rPr>
          <w:bCs/>
          <w:color w:val="000000" w:themeColor="text1"/>
          <w:sz w:val="28"/>
          <w:szCs w:val="28"/>
          <w:lang w:val="en-US"/>
        </w:rPr>
        <w:t xml:space="preserve"> trong thời hạn </w:t>
      </w:r>
      <w:r w:rsidR="00894C1C">
        <w:rPr>
          <w:bCs/>
          <w:color w:val="000000" w:themeColor="text1"/>
          <w:sz w:val="28"/>
          <w:szCs w:val="28"/>
          <w:lang w:val="en-US"/>
        </w:rPr>
        <w:t>2</w:t>
      </w:r>
      <w:r w:rsidR="00F73D21">
        <w:rPr>
          <w:bCs/>
          <w:color w:val="000000" w:themeColor="text1"/>
          <w:sz w:val="28"/>
          <w:szCs w:val="28"/>
          <w:lang w:val="en-US"/>
        </w:rPr>
        <w:t>4</w:t>
      </w:r>
      <w:r>
        <w:rPr>
          <w:bCs/>
          <w:color w:val="000000" w:themeColor="text1"/>
          <w:sz w:val="28"/>
          <w:szCs w:val="28"/>
          <w:lang w:val="en-US"/>
        </w:rPr>
        <w:t xml:space="preserve"> tháng kể từ ngày Thông tư này có hiệu lực, tổ chức, cá nhân phải rà soát, thực hiện </w:t>
      </w:r>
      <w:r>
        <w:rPr>
          <w:bCs/>
          <w:color w:val="000000" w:themeColor="text1"/>
          <w:sz w:val="28"/>
          <w:szCs w:val="28"/>
          <w:lang w:val="en-US"/>
        </w:rPr>
        <w:lastRenderedPageBreak/>
        <w:t xml:space="preserve">công bố </w:t>
      </w:r>
      <w:r w:rsidR="00E2551D">
        <w:rPr>
          <w:bCs/>
          <w:color w:val="000000" w:themeColor="text1"/>
          <w:sz w:val="28"/>
          <w:szCs w:val="28"/>
          <w:lang w:val="en-US"/>
        </w:rPr>
        <w:t>phù hợp</w:t>
      </w:r>
      <w:r>
        <w:rPr>
          <w:bCs/>
          <w:color w:val="000000" w:themeColor="text1"/>
          <w:sz w:val="28"/>
          <w:szCs w:val="28"/>
          <w:lang w:val="en-US"/>
        </w:rPr>
        <w:t xml:space="preserve"> </w:t>
      </w:r>
      <w:r w:rsidR="00894C1C">
        <w:rPr>
          <w:bCs/>
          <w:color w:val="000000" w:themeColor="text1"/>
          <w:sz w:val="28"/>
          <w:szCs w:val="28"/>
          <w:lang w:val="en-US"/>
        </w:rPr>
        <w:t xml:space="preserve">hệ thống </w:t>
      </w:r>
      <w:r>
        <w:rPr>
          <w:bCs/>
          <w:color w:val="000000" w:themeColor="text1"/>
          <w:sz w:val="28"/>
          <w:szCs w:val="28"/>
          <w:lang w:val="en-US"/>
        </w:rPr>
        <w:t xml:space="preserve">truy xuất nguồn gốc </w:t>
      </w:r>
      <w:r w:rsidRPr="00E35489">
        <w:rPr>
          <w:bCs/>
          <w:sz w:val="28"/>
          <w:szCs w:val="28"/>
          <w:lang w:val="en-US"/>
        </w:rPr>
        <w:t>sản phẩm, hàng hóa</w:t>
      </w:r>
      <w:r w:rsidR="00894C1C">
        <w:rPr>
          <w:bCs/>
          <w:sz w:val="28"/>
          <w:szCs w:val="28"/>
          <w:lang w:val="en-US"/>
        </w:rPr>
        <w:t xml:space="preserve"> </w:t>
      </w:r>
      <w:r w:rsidR="00894C1C">
        <w:rPr>
          <w:bCs/>
          <w:color w:val="000000" w:themeColor="text1"/>
          <w:sz w:val="28"/>
          <w:szCs w:val="28"/>
          <w:lang w:val="en-US"/>
        </w:rPr>
        <w:t xml:space="preserve">theo </w:t>
      </w:r>
      <w:r>
        <w:rPr>
          <w:bCs/>
          <w:color w:val="000000" w:themeColor="text1"/>
          <w:sz w:val="28"/>
          <w:szCs w:val="28"/>
          <w:lang w:val="en-US"/>
        </w:rPr>
        <w:t>quy định tại Điều 11 Thông tư này</w:t>
      </w:r>
      <w:r w:rsidR="00F94BD5">
        <w:rPr>
          <w:bCs/>
          <w:color w:val="000000" w:themeColor="text1"/>
          <w:sz w:val="28"/>
          <w:szCs w:val="28"/>
          <w:lang w:val="en-US"/>
        </w:rPr>
        <w:t xml:space="preserve"> bảo đảm kết nối dữ liệu truy xuất với </w:t>
      </w:r>
      <w:r w:rsidR="00F94BD5" w:rsidRPr="00DE3B31">
        <w:rPr>
          <w:bCs/>
          <w:color w:val="000000" w:themeColor="text1"/>
          <w:sz w:val="28"/>
          <w:szCs w:val="28"/>
          <w:lang w:val="en-US"/>
        </w:rPr>
        <w:t>Cổng thông tin truy xuất nguồn gốc sản phẩm</w:t>
      </w:r>
      <w:r w:rsidR="00F94BD5">
        <w:rPr>
          <w:bCs/>
          <w:color w:val="000000" w:themeColor="text1"/>
          <w:sz w:val="28"/>
          <w:szCs w:val="28"/>
          <w:lang w:val="en-US"/>
        </w:rPr>
        <w:t>,</w:t>
      </w:r>
      <w:r w:rsidR="00F94BD5" w:rsidRPr="00DE3B31">
        <w:rPr>
          <w:bCs/>
          <w:color w:val="000000" w:themeColor="text1"/>
          <w:sz w:val="28"/>
          <w:szCs w:val="28"/>
          <w:lang w:val="en-US"/>
        </w:rPr>
        <w:t xml:space="preserve"> hàng hóa quốc gia</w:t>
      </w:r>
      <w:r>
        <w:rPr>
          <w:bCs/>
          <w:color w:val="000000" w:themeColor="text1"/>
          <w:sz w:val="28"/>
          <w:szCs w:val="28"/>
          <w:lang w:val="en-US"/>
        </w:rPr>
        <w:t>.</w:t>
      </w:r>
    </w:p>
    <w:p w:rsidR="003D4A42" w:rsidRDefault="003D4A42" w:rsidP="00013B17">
      <w:pPr>
        <w:pStyle w:val="normaldocdefaults"/>
        <w:shd w:val="clear" w:color="auto" w:fill="FFFFFF" w:themeFill="background1"/>
        <w:spacing w:before="120" w:beforeAutospacing="0" w:after="0" w:afterAutospacing="0"/>
        <w:ind w:firstLine="720"/>
        <w:jc w:val="both"/>
        <w:outlineLvl w:val="1"/>
        <w:rPr>
          <w:color w:val="000000" w:themeColor="text1"/>
          <w:sz w:val="28"/>
          <w:szCs w:val="28"/>
          <w:lang w:val="en-US"/>
        </w:rPr>
      </w:pPr>
      <w:r>
        <w:rPr>
          <w:bCs/>
          <w:color w:val="000000" w:themeColor="text1"/>
          <w:sz w:val="28"/>
          <w:szCs w:val="28"/>
          <w:lang w:val="en-US"/>
        </w:rPr>
        <w:t>2. Trường hợp các Bộ</w:t>
      </w:r>
      <w:r w:rsidR="00450936">
        <w:rPr>
          <w:bCs/>
          <w:color w:val="000000" w:themeColor="text1"/>
          <w:sz w:val="28"/>
          <w:szCs w:val="28"/>
          <w:lang w:val="en-US"/>
        </w:rPr>
        <w:t xml:space="preserve"> quản lý ngành, lĩnh vực</w:t>
      </w:r>
      <w:r w:rsidR="00450936">
        <w:rPr>
          <w:color w:val="000000" w:themeColor="text1"/>
          <w:sz w:val="28"/>
          <w:szCs w:val="28"/>
          <w:lang w:val="en-US"/>
        </w:rPr>
        <w:t xml:space="preserve"> đã xây dựng, vận hành hệ thống truy xuất nguồn gốc, cơ sở dữ liệu sản phẩm, hàng hóa thuộc thẩm quyền quản lý, các Bộ quản lý ngành, lĩnh vực cần rà soát, chỉnh sửa hệ thống truy xuất nguồn gốc, cơ sở dữ liệu sản phẩm, hàng hóa</w:t>
      </w:r>
      <w:r w:rsidR="00894C1C">
        <w:rPr>
          <w:color w:val="000000" w:themeColor="text1"/>
          <w:sz w:val="28"/>
          <w:szCs w:val="28"/>
          <w:lang w:val="en-US"/>
        </w:rPr>
        <w:t xml:space="preserve"> theo quy định tại Thông tư này</w:t>
      </w:r>
      <w:r w:rsidR="00450936">
        <w:rPr>
          <w:color w:val="000000" w:themeColor="text1"/>
          <w:sz w:val="28"/>
          <w:szCs w:val="28"/>
          <w:lang w:val="en-US"/>
        </w:rPr>
        <w:t xml:space="preserve"> để bảo đảm đến trước năm 2025 kết nối được với Cổng thông tin truy xuất nguồn gốc sản phẩm, hàng hóa quốc gia.</w:t>
      </w:r>
    </w:p>
    <w:p w:rsidR="004B6465" w:rsidRDefault="004B6465" w:rsidP="00013B17">
      <w:pPr>
        <w:pStyle w:val="normaldocdefaults"/>
        <w:shd w:val="clear" w:color="auto" w:fill="FFFFFF" w:themeFill="background1"/>
        <w:spacing w:before="120" w:beforeAutospacing="0" w:after="0" w:afterAutospacing="0"/>
        <w:ind w:firstLine="720"/>
        <w:jc w:val="both"/>
        <w:outlineLvl w:val="1"/>
        <w:rPr>
          <w:color w:val="000000" w:themeColor="text1"/>
          <w:sz w:val="28"/>
          <w:szCs w:val="28"/>
          <w:lang w:val="en-US"/>
        </w:rPr>
      </w:pPr>
      <w:r w:rsidRPr="002E3551">
        <w:rPr>
          <w:color w:val="000000" w:themeColor="text1"/>
          <w:sz w:val="28"/>
          <w:szCs w:val="28"/>
          <w:lang w:val="en-US"/>
        </w:rPr>
        <w:t>3. Đối với Giấy chứng nhận quyền sử dụng mã số, mã vạch</w:t>
      </w:r>
      <w:r w:rsidR="002E3551" w:rsidRPr="002E3551">
        <w:rPr>
          <w:color w:val="000000" w:themeColor="text1"/>
          <w:sz w:val="28"/>
          <w:szCs w:val="28"/>
          <w:lang w:val="en-US"/>
        </w:rPr>
        <w:t xml:space="preserve"> đã</w:t>
      </w:r>
      <w:r w:rsidRPr="002E3551">
        <w:rPr>
          <w:color w:val="000000" w:themeColor="text1"/>
          <w:sz w:val="28"/>
          <w:szCs w:val="28"/>
          <w:lang w:val="en-US"/>
        </w:rPr>
        <w:t xml:space="preserve"> được cấp trước ngày 01/7/2018, trong thời hạn </w:t>
      </w:r>
      <w:r w:rsidR="003F3AB2">
        <w:rPr>
          <w:color w:val="000000" w:themeColor="text1"/>
          <w:sz w:val="28"/>
          <w:szCs w:val="28"/>
          <w:lang w:val="en-US"/>
        </w:rPr>
        <w:t>12</w:t>
      </w:r>
      <w:r w:rsidRPr="002E3551">
        <w:rPr>
          <w:color w:val="000000" w:themeColor="text1"/>
          <w:sz w:val="28"/>
          <w:szCs w:val="28"/>
          <w:lang w:val="en-US"/>
        </w:rPr>
        <w:t xml:space="preserve"> tháng kể từ ngày Thông tư này có hiệu lực, tổ chức, cá nhân phải </w:t>
      </w:r>
      <w:r w:rsidR="002E3551" w:rsidRPr="002E3551">
        <w:rPr>
          <w:color w:val="000000" w:themeColor="text1"/>
          <w:sz w:val="28"/>
          <w:szCs w:val="28"/>
          <w:lang w:val="en-US"/>
        </w:rPr>
        <w:t xml:space="preserve">hoàn thiện hồ sơ và </w:t>
      </w:r>
      <w:r w:rsidRPr="002E3551">
        <w:rPr>
          <w:color w:val="000000" w:themeColor="text1"/>
          <w:sz w:val="28"/>
          <w:szCs w:val="28"/>
          <w:lang w:val="en-US"/>
        </w:rPr>
        <w:t>đăng ký cấp lại Giấy chứng nhận này.</w:t>
      </w:r>
      <w:r w:rsidR="002E3551">
        <w:rPr>
          <w:color w:val="000000" w:themeColor="text1"/>
          <w:sz w:val="28"/>
          <w:szCs w:val="28"/>
          <w:lang w:val="en-US"/>
        </w:rPr>
        <w:t xml:space="preserve"> Trường hợp quá </w:t>
      </w:r>
      <w:r w:rsidR="003F3AB2">
        <w:rPr>
          <w:color w:val="000000" w:themeColor="text1"/>
          <w:sz w:val="28"/>
          <w:szCs w:val="28"/>
          <w:lang w:val="en-US"/>
        </w:rPr>
        <w:t>12</w:t>
      </w:r>
      <w:r w:rsidR="002E3551">
        <w:rPr>
          <w:color w:val="000000" w:themeColor="text1"/>
          <w:sz w:val="28"/>
          <w:szCs w:val="28"/>
          <w:lang w:val="en-US"/>
        </w:rPr>
        <w:t xml:space="preserve"> tháng, doanh nghiệp không thực hiện cấp lại Giấy chứng nhận này thì </w:t>
      </w:r>
      <w:r w:rsidR="002E3551" w:rsidRPr="002E3551">
        <w:rPr>
          <w:color w:val="000000" w:themeColor="text1"/>
          <w:sz w:val="28"/>
          <w:szCs w:val="28"/>
          <w:lang w:val="en-US"/>
        </w:rPr>
        <w:t>Giấy chứng nhận quyền sử dụng mã số, mã vạch đã được cấp</w:t>
      </w:r>
      <w:r w:rsidR="002E3551">
        <w:rPr>
          <w:color w:val="000000" w:themeColor="text1"/>
          <w:sz w:val="28"/>
          <w:szCs w:val="28"/>
          <w:lang w:val="en-US"/>
        </w:rPr>
        <w:t xml:space="preserve"> sẽ hết hiệu lực</w:t>
      </w:r>
      <w:r w:rsidR="00F94BD5">
        <w:rPr>
          <w:color w:val="000000" w:themeColor="text1"/>
          <w:sz w:val="28"/>
          <w:szCs w:val="28"/>
          <w:lang w:val="en-US"/>
        </w:rPr>
        <w:t xml:space="preserve">. </w:t>
      </w:r>
      <w:r w:rsidR="00F94BD5" w:rsidRPr="00C34ED5">
        <w:rPr>
          <w:sz w:val="28"/>
          <w:szCs w:val="28"/>
          <w:lang w:val="pt-BR" w:eastAsia="en-US"/>
        </w:rPr>
        <w:t>Tổng cục Tiêu chuẩn Đo lường Chất lượng</w:t>
      </w:r>
      <w:r w:rsidR="00F94BD5">
        <w:rPr>
          <w:sz w:val="28"/>
          <w:szCs w:val="28"/>
          <w:lang w:val="pt-BR" w:eastAsia="en-US"/>
        </w:rPr>
        <w:t xml:space="preserve"> công bố công khai trên trang thông tin điện tử danh sách các </w:t>
      </w:r>
      <w:r w:rsidR="00F94BD5" w:rsidRPr="002E3551">
        <w:rPr>
          <w:color w:val="000000" w:themeColor="text1"/>
          <w:sz w:val="28"/>
          <w:szCs w:val="28"/>
          <w:lang w:val="en-US"/>
        </w:rPr>
        <w:t>Giấy chứng nhận quyền sử dụng mã số, mã vạch</w:t>
      </w:r>
      <w:r w:rsidR="00F94BD5">
        <w:rPr>
          <w:color w:val="000000" w:themeColor="text1"/>
          <w:sz w:val="28"/>
          <w:szCs w:val="28"/>
          <w:lang w:val="en-US"/>
        </w:rPr>
        <w:t xml:space="preserve"> hết thời hạn hiệu lực.</w:t>
      </w:r>
    </w:p>
    <w:p w:rsidR="00454DC5" w:rsidRPr="00840269" w:rsidRDefault="003D4A42" w:rsidP="00013B17">
      <w:pPr>
        <w:pStyle w:val="normaldocdefaults"/>
        <w:shd w:val="clear" w:color="auto" w:fill="FFFFFF" w:themeFill="background1"/>
        <w:spacing w:before="120" w:beforeAutospacing="0" w:after="0" w:afterAutospacing="0"/>
        <w:ind w:firstLine="720"/>
        <w:jc w:val="both"/>
        <w:outlineLvl w:val="1"/>
        <w:rPr>
          <w:b/>
          <w:bCs/>
          <w:color w:val="000000" w:themeColor="text1"/>
          <w:sz w:val="28"/>
          <w:szCs w:val="28"/>
        </w:rPr>
      </w:pPr>
      <w:r>
        <w:rPr>
          <w:b/>
          <w:bCs/>
          <w:color w:val="000000" w:themeColor="text1"/>
          <w:sz w:val="28"/>
          <w:szCs w:val="28"/>
          <w:lang w:val="en-US"/>
        </w:rPr>
        <w:t>Điều 1</w:t>
      </w:r>
      <w:r w:rsidR="00CF7C97">
        <w:rPr>
          <w:b/>
          <w:bCs/>
          <w:color w:val="000000" w:themeColor="text1"/>
          <w:sz w:val="28"/>
          <w:szCs w:val="28"/>
          <w:lang w:val="en-US"/>
        </w:rPr>
        <w:t>8</w:t>
      </w:r>
      <w:r>
        <w:rPr>
          <w:b/>
          <w:bCs/>
          <w:color w:val="000000" w:themeColor="text1"/>
          <w:sz w:val="28"/>
          <w:szCs w:val="28"/>
          <w:lang w:val="en-US"/>
        </w:rPr>
        <w:t xml:space="preserve">. </w:t>
      </w:r>
      <w:r w:rsidR="00454DC5" w:rsidRPr="00840269">
        <w:rPr>
          <w:b/>
          <w:bCs/>
          <w:color w:val="000000" w:themeColor="text1"/>
          <w:sz w:val="28"/>
          <w:szCs w:val="28"/>
        </w:rPr>
        <w:t>Tổ chức thực hiện</w:t>
      </w:r>
    </w:p>
    <w:p w:rsidR="00454DC5" w:rsidRPr="00840269" w:rsidRDefault="00454DC5" w:rsidP="00454DC5">
      <w:pPr>
        <w:spacing w:before="120"/>
        <w:ind w:firstLine="720"/>
        <w:jc w:val="both"/>
        <w:rPr>
          <w:color w:val="000000" w:themeColor="text1"/>
          <w:sz w:val="28"/>
          <w:szCs w:val="28"/>
        </w:rPr>
      </w:pPr>
      <w:r w:rsidRPr="00840269">
        <w:rPr>
          <w:color w:val="000000" w:themeColor="text1"/>
          <w:sz w:val="28"/>
          <w:szCs w:val="28"/>
        </w:rPr>
        <w:t xml:space="preserve">1. Các Bộ, cơ quan </w:t>
      </w:r>
      <w:r w:rsidR="00937ECE">
        <w:rPr>
          <w:color w:val="000000" w:themeColor="text1"/>
          <w:sz w:val="28"/>
          <w:szCs w:val="28"/>
        </w:rPr>
        <w:t xml:space="preserve">ngang </w:t>
      </w:r>
      <w:r w:rsidR="00937ECE">
        <w:rPr>
          <w:color w:val="000000" w:themeColor="text1"/>
          <w:sz w:val="28"/>
          <w:szCs w:val="28"/>
          <w:lang w:val="en-US"/>
        </w:rPr>
        <w:t>B</w:t>
      </w:r>
      <w:r w:rsidRPr="00840269">
        <w:rPr>
          <w:color w:val="000000" w:themeColor="text1"/>
          <w:sz w:val="28"/>
          <w:szCs w:val="28"/>
        </w:rPr>
        <w:t>ộ, cơ quan thuộc Chính phủ, Ủy ban nhân dân các tỉnh, t</w:t>
      </w:r>
      <w:r w:rsidR="00C34ED5">
        <w:rPr>
          <w:color w:val="000000" w:themeColor="text1"/>
          <w:sz w:val="28"/>
          <w:szCs w:val="28"/>
        </w:rPr>
        <w:t>hành phố trực thuộc Trung ương</w:t>
      </w:r>
      <w:r w:rsidRPr="00840269">
        <w:rPr>
          <w:color w:val="000000" w:themeColor="text1"/>
          <w:sz w:val="28"/>
          <w:szCs w:val="28"/>
          <w:lang w:val="pt-BR"/>
        </w:rPr>
        <w:t xml:space="preserve"> và cơ quan, tổ chức, cá nhân có liên quan chịu trách nhiệm thi hành Thông tư này.</w:t>
      </w:r>
      <w:r w:rsidRPr="00840269">
        <w:rPr>
          <w:color w:val="000000" w:themeColor="text1"/>
          <w:sz w:val="28"/>
          <w:szCs w:val="28"/>
        </w:rPr>
        <w:t xml:space="preserve"> </w:t>
      </w:r>
    </w:p>
    <w:p w:rsidR="00C34ED5" w:rsidRDefault="00C34ED5" w:rsidP="00C34ED5">
      <w:pPr>
        <w:widowControl w:val="0"/>
        <w:shd w:val="clear" w:color="auto" w:fill="FFFFFF"/>
        <w:tabs>
          <w:tab w:val="left" w:pos="851"/>
          <w:tab w:val="left" w:pos="993"/>
        </w:tabs>
        <w:spacing w:before="120" w:after="120"/>
        <w:ind w:firstLine="720"/>
        <w:jc w:val="both"/>
        <w:rPr>
          <w:sz w:val="28"/>
          <w:szCs w:val="28"/>
          <w:lang w:val="pt-BR" w:eastAsia="en-US"/>
        </w:rPr>
      </w:pPr>
      <w:r w:rsidRPr="00C34ED5">
        <w:rPr>
          <w:spacing w:val="-4"/>
          <w:sz w:val="28"/>
          <w:szCs w:val="28"/>
          <w:lang w:val="en-US" w:eastAsia="en-US"/>
        </w:rPr>
        <w:t>2.</w:t>
      </w:r>
      <w:r w:rsidRPr="00C34ED5">
        <w:rPr>
          <w:b/>
          <w:spacing w:val="-4"/>
          <w:sz w:val="28"/>
          <w:szCs w:val="28"/>
          <w:lang w:val="en-US" w:eastAsia="en-US"/>
        </w:rPr>
        <w:t xml:space="preserve"> </w:t>
      </w:r>
      <w:r w:rsidRPr="00C34ED5">
        <w:rPr>
          <w:sz w:val="28"/>
          <w:szCs w:val="28"/>
          <w:lang w:val="pt-BR" w:eastAsia="en-US"/>
        </w:rPr>
        <w:t>Tổng cục Tiêu chuẩn Đo lường Chất lượng hướng dẫn, tổ chức thực hiện Thông tư này.</w:t>
      </w:r>
    </w:p>
    <w:p w:rsidR="00C34ED5" w:rsidRPr="00C34ED5" w:rsidRDefault="00C34ED5" w:rsidP="00C34ED5">
      <w:pPr>
        <w:keepNext/>
        <w:spacing w:before="120" w:after="120"/>
        <w:ind w:firstLine="720"/>
        <w:jc w:val="both"/>
        <w:rPr>
          <w:bCs/>
          <w:sz w:val="28"/>
          <w:szCs w:val="28"/>
          <w:lang w:val="en-US" w:eastAsia="en-US"/>
        </w:rPr>
      </w:pPr>
      <w:r w:rsidRPr="00C34ED5">
        <w:rPr>
          <w:bCs/>
          <w:sz w:val="28"/>
          <w:szCs w:val="28"/>
          <w:lang w:val="en-US" w:eastAsia="en-US"/>
        </w:rPr>
        <w:t xml:space="preserve">3. Trường hợp </w:t>
      </w:r>
      <w:r w:rsidR="00894C1C">
        <w:rPr>
          <w:bCs/>
          <w:sz w:val="28"/>
          <w:szCs w:val="28"/>
          <w:lang w:val="en-US" w:eastAsia="en-US"/>
        </w:rPr>
        <w:t xml:space="preserve">tiêu chuẩn, </w:t>
      </w:r>
      <w:r w:rsidRPr="00C34ED5">
        <w:rPr>
          <w:bCs/>
          <w:sz w:val="28"/>
          <w:szCs w:val="28"/>
          <w:lang w:val="en-US" w:eastAsia="en-US"/>
        </w:rPr>
        <w:t xml:space="preserve">văn bản </w:t>
      </w:r>
      <w:r w:rsidR="00894C1C">
        <w:rPr>
          <w:bCs/>
          <w:sz w:val="28"/>
          <w:szCs w:val="28"/>
          <w:lang w:val="en-US" w:eastAsia="en-US"/>
        </w:rPr>
        <w:t>quy phạm pháp luật quy định tại Thông tư này được</w:t>
      </w:r>
      <w:r w:rsidRPr="00C34ED5">
        <w:rPr>
          <w:bCs/>
          <w:sz w:val="28"/>
          <w:szCs w:val="28"/>
          <w:lang w:val="en-US" w:eastAsia="en-US"/>
        </w:rPr>
        <w:t xml:space="preserve"> sửa đổi, bổ sung, thay thế thì áp dụng </w:t>
      </w:r>
      <w:r w:rsidR="00894C1C">
        <w:rPr>
          <w:bCs/>
          <w:sz w:val="28"/>
          <w:szCs w:val="28"/>
          <w:lang w:val="en-US" w:eastAsia="en-US"/>
        </w:rPr>
        <w:t xml:space="preserve">theo </w:t>
      </w:r>
      <w:r w:rsidRPr="00C34ED5">
        <w:rPr>
          <w:bCs/>
          <w:sz w:val="28"/>
          <w:szCs w:val="28"/>
          <w:lang w:val="en-US" w:eastAsia="en-US"/>
        </w:rPr>
        <w:t xml:space="preserve">quy định tại </w:t>
      </w:r>
      <w:r w:rsidR="00894C1C">
        <w:rPr>
          <w:bCs/>
          <w:sz w:val="28"/>
          <w:szCs w:val="28"/>
          <w:lang w:val="en-US" w:eastAsia="en-US"/>
        </w:rPr>
        <w:t xml:space="preserve">tiêu chuẩn, </w:t>
      </w:r>
      <w:r w:rsidRPr="00C34ED5">
        <w:rPr>
          <w:bCs/>
          <w:sz w:val="28"/>
          <w:szCs w:val="28"/>
          <w:lang w:val="en-US" w:eastAsia="en-US"/>
        </w:rPr>
        <w:t>văn bản</w:t>
      </w:r>
      <w:r w:rsidR="00894C1C">
        <w:rPr>
          <w:bCs/>
          <w:sz w:val="28"/>
          <w:szCs w:val="28"/>
          <w:lang w:val="en-US" w:eastAsia="en-US"/>
        </w:rPr>
        <w:t xml:space="preserve"> quy phạm pháp luật</w:t>
      </w:r>
      <w:r w:rsidRPr="00C34ED5">
        <w:rPr>
          <w:bCs/>
          <w:sz w:val="28"/>
          <w:szCs w:val="28"/>
          <w:lang w:val="en-US" w:eastAsia="en-US"/>
        </w:rPr>
        <w:t xml:space="preserve"> mới</w:t>
      </w:r>
      <w:r w:rsidR="007D0366">
        <w:rPr>
          <w:bCs/>
          <w:sz w:val="28"/>
          <w:szCs w:val="28"/>
          <w:lang w:val="en-US" w:eastAsia="en-US"/>
        </w:rPr>
        <w:t xml:space="preserve"> ban hành</w:t>
      </w:r>
      <w:r w:rsidRPr="00C34ED5">
        <w:rPr>
          <w:bCs/>
          <w:sz w:val="28"/>
          <w:szCs w:val="28"/>
          <w:lang w:val="en-US" w:eastAsia="en-US"/>
        </w:rPr>
        <w:t>.</w:t>
      </w:r>
    </w:p>
    <w:p w:rsidR="00C34ED5" w:rsidRDefault="00C34ED5" w:rsidP="00C34ED5">
      <w:pPr>
        <w:widowControl w:val="0"/>
        <w:spacing w:before="120" w:after="120"/>
        <w:ind w:firstLine="720"/>
        <w:jc w:val="both"/>
        <w:rPr>
          <w:sz w:val="28"/>
          <w:szCs w:val="28"/>
          <w:lang w:val="pt-BR" w:eastAsia="en-US"/>
        </w:rPr>
      </w:pPr>
      <w:r>
        <w:rPr>
          <w:bCs/>
          <w:spacing w:val="-4"/>
          <w:sz w:val="28"/>
          <w:szCs w:val="28"/>
          <w:lang w:val="en-US" w:eastAsia="en-US"/>
        </w:rPr>
        <w:t xml:space="preserve">4. </w:t>
      </w:r>
      <w:r w:rsidRPr="00C34ED5">
        <w:rPr>
          <w:bCs/>
          <w:spacing w:val="-4"/>
          <w:sz w:val="28"/>
          <w:szCs w:val="28"/>
          <w:lang w:val="en-US" w:eastAsia="en-US"/>
        </w:rPr>
        <w:t xml:space="preserve">Trong quá trình thực hiện, nếu có khó khăn, vướng mắc, đề nghị </w:t>
      </w:r>
      <w:r w:rsidRPr="00C34ED5">
        <w:rPr>
          <w:sz w:val="28"/>
          <w:szCs w:val="28"/>
          <w:lang w:val="pt-BR" w:eastAsia="en-US"/>
        </w:rPr>
        <w:t>các tổ chức, cá nhân liên quan</w:t>
      </w:r>
      <w:r w:rsidRPr="00C34ED5">
        <w:rPr>
          <w:bCs/>
          <w:spacing w:val="-4"/>
          <w:sz w:val="28"/>
          <w:szCs w:val="28"/>
          <w:lang w:val="en-US" w:eastAsia="en-US"/>
        </w:rPr>
        <w:t xml:space="preserve"> phản ánh </w:t>
      </w:r>
      <w:r w:rsidR="00894C1C">
        <w:rPr>
          <w:bCs/>
          <w:spacing w:val="-4"/>
          <w:sz w:val="28"/>
          <w:szCs w:val="28"/>
          <w:lang w:val="en-US" w:eastAsia="en-US"/>
        </w:rPr>
        <w:t xml:space="preserve">kịp thời </w:t>
      </w:r>
      <w:r w:rsidRPr="00C34ED5">
        <w:rPr>
          <w:bCs/>
          <w:spacing w:val="-4"/>
          <w:sz w:val="28"/>
          <w:szCs w:val="28"/>
          <w:lang w:val="en-US" w:eastAsia="en-US"/>
        </w:rPr>
        <w:t xml:space="preserve">bằng văn bản về Bộ Khoa học và Công nghệ thông qua </w:t>
      </w:r>
      <w:r w:rsidRPr="00C34ED5">
        <w:rPr>
          <w:sz w:val="28"/>
          <w:szCs w:val="28"/>
          <w:lang w:val="pt-BR" w:eastAsia="en-US"/>
        </w:rPr>
        <w:t>Tổng cục Tiêu chuẩn Đo lường Chất lượng</w:t>
      </w:r>
      <w:r w:rsidRPr="00C34ED5">
        <w:rPr>
          <w:bCs/>
          <w:spacing w:val="-4"/>
          <w:sz w:val="28"/>
          <w:szCs w:val="28"/>
          <w:lang w:val="en-US" w:eastAsia="en-US"/>
        </w:rPr>
        <w:t xml:space="preserve"> để được hướng dẫn hoặc nghiên cứu sửa đổi, bổ sung cho phù hợp</w:t>
      </w:r>
      <w:r w:rsidRPr="00C34ED5">
        <w:rPr>
          <w:sz w:val="28"/>
          <w:szCs w:val="28"/>
          <w:lang w:val="pt-BR" w:eastAsia="en-US"/>
        </w:rPr>
        <w:t>./.</w:t>
      </w:r>
    </w:p>
    <w:p w:rsidR="00C34ED5" w:rsidRPr="00C34ED5" w:rsidRDefault="00C34ED5" w:rsidP="00C34ED5">
      <w:pPr>
        <w:widowControl w:val="0"/>
        <w:spacing w:before="120" w:after="120"/>
        <w:ind w:firstLine="720"/>
        <w:jc w:val="both"/>
        <w:rPr>
          <w:sz w:val="16"/>
          <w:szCs w:val="16"/>
          <w:lang w:val="pt-BR" w:eastAsia="en-US"/>
        </w:rPr>
      </w:pPr>
    </w:p>
    <w:tbl>
      <w:tblPr>
        <w:tblW w:w="9396" w:type="dxa"/>
        <w:tblInd w:w="-108" w:type="dxa"/>
        <w:tblLayout w:type="fixed"/>
        <w:tblLook w:val="0000" w:firstRow="0" w:lastRow="0" w:firstColumn="0" w:lastColumn="0" w:noHBand="0" w:noVBand="0"/>
      </w:tblPr>
      <w:tblGrid>
        <w:gridCol w:w="5256"/>
        <w:gridCol w:w="4140"/>
      </w:tblGrid>
      <w:tr w:rsidR="00C34ED5" w:rsidRPr="00C34ED5" w:rsidTr="00A23438">
        <w:trPr>
          <w:trHeight w:val="417"/>
        </w:trPr>
        <w:tc>
          <w:tcPr>
            <w:tcW w:w="5256" w:type="dxa"/>
          </w:tcPr>
          <w:p w:rsidR="00C34ED5" w:rsidRPr="00C34ED5" w:rsidRDefault="00C34ED5" w:rsidP="00C34ED5">
            <w:pPr>
              <w:widowControl w:val="0"/>
              <w:ind w:left="142"/>
              <w:rPr>
                <w:b/>
                <w:bCs/>
                <w:i/>
                <w:iCs/>
                <w:lang w:val="en-US" w:eastAsia="en-US"/>
              </w:rPr>
            </w:pPr>
            <w:r w:rsidRPr="00C34ED5">
              <w:rPr>
                <w:b/>
                <w:bCs/>
                <w:i/>
                <w:iCs/>
                <w:lang w:eastAsia="en-US"/>
              </w:rPr>
              <w:t>Nơi nhận:</w:t>
            </w:r>
          </w:p>
          <w:p w:rsidR="00C34ED5" w:rsidRPr="00C34ED5" w:rsidRDefault="00C34ED5" w:rsidP="00C34ED5">
            <w:pPr>
              <w:widowControl w:val="0"/>
              <w:ind w:left="142"/>
              <w:rPr>
                <w:lang w:eastAsia="en-US"/>
              </w:rPr>
            </w:pPr>
            <w:r w:rsidRPr="00C34ED5">
              <w:rPr>
                <w:sz w:val="22"/>
                <w:szCs w:val="22"/>
                <w:lang w:eastAsia="en-US"/>
              </w:rPr>
              <w:t>- Thủ tướng</w:t>
            </w:r>
            <w:r w:rsidRPr="00C34ED5">
              <w:rPr>
                <w:sz w:val="22"/>
                <w:szCs w:val="22"/>
                <w:lang w:val="en-US" w:eastAsia="en-US"/>
              </w:rPr>
              <w:t xml:space="preserve"> Chính phủ</w:t>
            </w:r>
            <w:r w:rsidRPr="00C34ED5">
              <w:rPr>
                <w:sz w:val="22"/>
                <w:szCs w:val="22"/>
                <w:lang w:eastAsia="en-US"/>
              </w:rPr>
              <w:t>, các Phó Thủ tướng Chính phủ;</w:t>
            </w:r>
          </w:p>
          <w:p w:rsidR="00C34ED5" w:rsidRPr="00C34ED5" w:rsidRDefault="00C34ED5" w:rsidP="00C34ED5">
            <w:pPr>
              <w:widowControl w:val="0"/>
              <w:tabs>
                <w:tab w:val="left" w:pos="130"/>
              </w:tabs>
              <w:ind w:left="142"/>
              <w:rPr>
                <w:lang w:val="en-US" w:eastAsia="en-US"/>
              </w:rPr>
            </w:pPr>
            <w:r w:rsidRPr="00C34ED5">
              <w:rPr>
                <w:sz w:val="22"/>
                <w:szCs w:val="22"/>
                <w:lang w:eastAsia="en-US"/>
              </w:rPr>
              <w:t xml:space="preserve">- Các Bộ, </w:t>
            </w:r>
            <w:r w:rsidRPr="00C34ED5">
              <w:rPr>
                <w:sz w:val="22"/>
                <w:szCs w:val="22"/>
                <w:lang w:val="en-US" w:eastAsia="en-US"/>
              </w:rPr>
              <w:t>cơ quan</w:t>
            </w:r>
            <w:r w:rsidRPr="00C34ED5">
              <w:rPr>
                <w:sz w:val="22"/>
                <w:szCs w:val="22"/>
                <w:lang w:eastAsia="en-US"/>
              </w:rPr>
              <w:t xml:space="preserve"> ngang Bộ, cơ quan thuộc CP;</w:t>
            </w:r>
          </w:p>
          <w:p w:rsidR="00C34ED5" w:rsidRPr="00C34ED5" w:rsidRDefault="00C34ED5" w:rsidP="00C34ED5">
            <w:pPr>
              <w:widowControl w:val="0"/>
              <w:tabs>
                <w:tab w:val="left" w:pos="130"/>
              </w:tabs>
              <w:ind w:left="142"/>
              <w:rPr>
                <w:lang w:eastAsia="en-US"/>
              </w:rPr>
            </w:pPr>
            <w:r w:rsidRPr="00C34ED5">
              <w:rPr>
                <w:sz w:val="22"/>
                <w:szCs w:val="22"/>
                <w:lang w:eastAsia="en-US"/>
              </w:rPr>
              <w:t>- UBND tỉnh, thành phố trực thuộc TW;</w:t>
            </w:r>
          </w:p>
          <w:p w:rsidR="00C34ED5" w:rsidRPr="00C34ED5" w:rsidRDefault="00C34ED5" w:rsidP="00C34ED5">
            <w:pPr>
              <w:widowControl w:val="0"/>
              <w:tabs>
                <w:tab w:val="left" w:pos="130"/>
              </w:tabs>
              <w:ind w:left="142"/>
              <w:rPr>
                <w:lang w:eastAsia="en-US"/>
              </w:rPr>
            </w:pPr>
            <w:r w:rsidRPr="00C34ED5">
              <w:rPr>
                <w:sz w:val="22"/>
                <w:szCs w:val="22"/>
                <w:lang w:eastAsia="en-US"/>
              </w:rPr>
              <w:t>- Văn phòng Tổng Bí thư;</w:t>
            </w:r>
          </w:p>
          <w:p w:rsidR="00C34ED5" w:rsidRPr="00C34ED5" w:rsidRDefault="00C34ED5" w:rsidP="00C34ED5">
            <w:pPr>
              <w:widowControl w:val="0"/>
              <w:tabs>
                <w:tab w:val="left" w:pos="130"/>
              </w:tabs>
              <w:ind w:left="142"/>
              <w:rPr>
                <w:lang w:val="en-US" w:eastAsia="en-US"/>
              </w:rPr>
            </w:pPr>
            <w:r w:rsidRPr="00C34ED5">
              <w:rPr>
                <w:sz w:val="22"/>
                <w:szCs w:val="22"/>
                <w:lang w:eastAsia="en-US"/>
              </w:rPr>
              <w:t>- Văn phòng Chủ tịch nước;</w:t>
            </w:r>
          </w:p>
          <w:p w:rsidR="00C34ED5" w:rsidRPr="00C34ED5" w:rsidRDefault="00C34ED5" w:rsidP="00C34ED5">
            <w:pPr>
              <w:widowControl w:val="0"/>
              <w:tabs>
                <w:tab w:val="left" w:pos="130"/>
              </w:tabs>
              <w:ind w:left="142"/>
              <w:rPr>
                <w:lang w:eastAsia="en-US"/>
              </w:rPr>
            </w:pPr>
            <w:r w:rsidRPr="00C34ED5">
              <w:rPr>
                <w:sz w:val="22"/>
                <w:szCs w:val="22"/>
                <w:lang w:eastAsia="en-US"/>
              </w:rPr>
              <w:t>- Văn phòng Quốc hội;</w:t>
            </w:r>
          </w:p>
          <w:p w:rsidR="00C34ED5" w:rsidRPr="00C34ED5" w:rsidRDefault="00C34ED5" w:rsidP="00C34ED5">
            <w:pPr>
              <w:widowControl w:val="0"/>
              <w:tabs>
                <w:tab w:val="left" w:pos="130"/>
              </w:tabs>
              <w:ind w:left="142"/>
              <w:rPr>
                <w:lang w:val="en-US" w:eastAsia="en-US"/>
              </w:rPr>
            </w:pPr>
            <w:r w:rsidRPr="00C34ED5">
              <w:rPr>
                <w:sz w:val="22"/>
                <w:szCs w:val="22"/>
                <w:lang w:val="en-US" w:eastAsia="en-US"/>
              </w:rPr>
              <w:t>- Tòa án nhân dân tối cao;</w:t>
            </w:r>
            <w:r w:rsidRPr="00C34ED5">
              <w:rPr>
                <w:sz w:val="22"/>
                <w:szCs w:val="22"/>
                <w:lang w:eastAsia="en-US"/>
              </w:rPr>
              <w:t xml:space="preserve"> </w:t>
            </w:r>
          </w:p>
          <w:p w:rsidR="00C34ED5" w:rsidRPr="00C34ED5" w:rsidRDefault="00C34ED5" w:rsidP="00C34ED5">
            <w:pPr>
              <w:widowControl w:val="0"/>
              <w:tabs>
                <w:tab w:val="left" w:pos="130"/>
              </w:tabs>
              <w:ind w:left="142"/>
              <w:rPr>
                <w:lang w:val="en-US" w:eastAsia="en-US"/>
              </w:rPr>
            </w:pPr>
            <w:r w:rsidRPr="00C34ED5">
              <w:rPr>
                <w:sz w:val="22"/>
                <w:szCs w:val="22"/>
                <w:lang w:eastAsia="en-US"/>
              </w:rPr>
              <w:t>- Viện Kiểm sát nhân dân tối cao;</w:t>
            </w:r>
          </w:p>
          <w:p w:rsidR="00C34ED5" w:rsidRPr="00C34ED5" w:rsidRDefault="00C34ED5" w:rsidP="00C34ED5">
            <w:pPr>
              <w:widowControl w:val="0"/>
              <w:tabs>
                <w:tab w:val="left" w:pos="130"/>
              </w:tabs>
              <w:ind w:left="142"/>
              <w:rPr>
                <w:lang w:eastAsia="en-US"/>
              </w:rPr>
            </w:pPr>
            <w:r w:rsidRPr="00C34ED5">
              <w:rPr>
                <w:sz w:val="22"/>
                <w:szCs w:val="22"/>
                <w:lang w:eastAsia="en-US"/>
              </w:rPr>
              <w:t>- Sở KH&amp;CN</w:t>
            </w:r>
            <w:r w:rsidRPr="00C34ED5">
              <w:rPr>
                <w:sz w:val="22"/>
                <w:szCs w:val="22"/>
                <w:lang w:val="en-US" w:eastAsia="en-US"/>
              </w:rPr>
              <w:t xml:space="preserve"> các</w:t>
            </w:r>
            <w:r w:rsidRPr="00C34ED5">
              <w:rPr>
                <w:sz w:val="22"/>
                <w:szCs w:val="22"/>
                <w:lang w:eastAsia="en-US"/>
              </w:rPr>
              <w:t xml:space="preserve"> tỉnh, TP trực thuộc T</w:t>
            </w:r>
            <w:r w:rsidRPr="00C34ED5">
              <w:rPr>
                <w:sz w:val="22"/>
                <w:szCs w:val="22"/>
                <w:lang w:val="en-US" w:eastAsia="en-US"/>
              </w:rPr>
              <w:t>W</w:t>
            </w:r>
            <w:r w:rsidRPr="00C34ED5">
              <w:rPr>
                <w:sz w:val="22"/>
                <w:szCs w:val="22"/>
                <w:lang w:eastAsia="en-US"/>
              </w:rPr>
              <w:t>;</w:t>
            </w:r>
          </w:p>
          <w:p w:rsidR="00C34ED5" w:rsidRPr="00C34ED5" w:rsidRDefault="00C34ED5" w:rsidP="00C34ED5">
            <w:pPr>
              <w:widowControl w:val="0"/>
              <w:tabs>
                <w:tab w:val="left" w:pos="130"/>
              </w:tabs>
              <w:ind w:left="142"/>
              <w:rPr>
                <w:lang w:eastAsia="en-US"/>
              </w:rPr>
            </w:pPr>
            <w:r w:rsidRPr="00C34ED5">
              <w:rPr>
                <w:sz w:val="22"/>
                <w:szCs w:val="22"/>
                <w:lang w:eastAsia="en-US"/>
              </w:rPr>
              <w:t>- Cục kiểm tra văn bản, Bộ Tư pháp;</w:t>
            </w:r>
          </w:p>
          <w:p w:rsidR="00C34ED5" w:rsidRPr="00C34ED5" w:rsidRDefault="00C34ED5" w:rsidP="00C34ED5">
            <w:pPr>
              <w:widowControl w:val="0"/>
              <w:tabs>
                <w:tab w:val="left" w:pos="130"/>
              </w:tabs>
              <w:ind w:left="142"/>
              <w:rPr>
                <w:lang w:eastAsia="en-US"/>
              </w:rPr>
            </w:pPr>
            <w:r w:rsidRPr="00C34ED5">
              <w:rPr>
                <w:sz w:val="22"/>
                <w:szCs w:val="22"/>
                <w:lang w:eastAsia="en-US"/>
              </w:rPr>
              <w:t>- Công báo VPCP;</w:t>
            </w:r>
          </w:p>
          <w:p w:rsidR="00C34ED5" w:rsidRPr="00C34ED5" w:rsidRDefault="00C34ED5" w:rsidP="00C34ED5">
            <w:pPr>
              <w:widowControl w:val="0"/>
              <w:tabs>
                <w:tab w:val="left" w:pos="130"/>
              </w:tabs>
              <w:ind w:left="142"/>
              <w:rPr>
                <w:lang w:eastAsia="en-US"/>
              </w:rPr>
            </w:pPr>
            <w:r w:rsidRPr="00C34ED5">
              <w:rPr>
                <w:sz w:val="22"/>
                <w:szCs w:val="22"/>
                <w:lang w:eastAsia="en-US"/>
              </w:rPr>
              <w:t xml:space="preserve">- </w:t>
            </w:r>
            <w:r w:rsidRPr="00C34ED5">
              <w:rPr>
                <w:sz w:val="22"/>
                <w:szCs w:val="22"/>
                <w:lang w:val="en-US" w:eastAsia="en-US"/>
              </w:rPr>
              <w:t xml:space="preserve">Cổng thông tin điện tử của </w:t>
            </w:r>
            <w:r w:rsidRPr="00C34ED5">
              <w:rPr>
                <w:sz w:val="22"/>
                <w:szCs w:val="22"/>
                <w:lang w:eastAsia="en-US"/>
              </w:rPr>
              <w:t>Bộ KH&amp;CN;</w:t>
            </w:r>
          </w:p>
          <w:p w:rsidR="00C34ED5" w:rsidRPr="00C34ED5" w:rsidRDefault="00C34ED5" w:rsidP="00C34ED5">
            <w:pPr>
              <w:widowControl w:val="0"/>
              <w:ind w:left="142"/>
              <w:jc w:val="both"/>
              <w:rPr>
                <w:sz w:val="23"/>
                <w:szCs w:val="23"/>
                <w:lang w:eastAsia="en-US"/>
              </w:rPr>
            </w:pPr>
            <w:r w:rsidRPr="00C34ED5">
              <w:rPr>
                <w:sz w:val="22"/>
                <w:szCs w:val="22"/>
                <w:lang w:eastAsia="en-US"/>
              </w:rPr>
              <w:t>- Lưu: VT, TĐC.</w:t>
            </w:r>
          </w:p>
        </w:tc>
        <w:tc>
          <w:tcPr>
            <w:tcW w:w="4140" w:type="dxa"/>
          </w:tcPr>
          <w:p w:rsidR="00C34ED5" w:rsidRPr="00C34ED5" w:rsidRDefault="00C34ED5" w:rsidP="00C34ED5">
            <w:pPr>
              <w:widowControl w:val="0"/>
              <w:jc w:val="center"/>
              <w:rPr>
                <w:b/>
                <w:bCs/>
                <w:sz w:val="28"/>
                <w:szCs w:val="28"/>
                <w:lang w:eastAsia="en-US"/>
              </w:rPr>
            </w:pPr>
            <w:r w:rsidRPr="00C34ED5">
              <w:rPr>
                <w:b/>
                <w:bCs/>
                <w:sz w:val="28"/>
                <w:szCs w:val="28"/>
                <w:lang w:eastAsia="en-US"/>
              </w:rPr>
              <w:t>BỘ TRƯỞNG</w:t>
            </w:r>
          </w:p>
          <w:p w:rsidR="00C34ED5" w:rsidRPr="00C34ED5" w:rsidRDefault="00C34ED5" w:rsidP="00C34ED5">
            <w:pPr>
              <w:widowControl w:val="0"/>
              <w:jc w:val="center"/>
              <w:rPr>
                <w:b/>
                <w:bCs/>
                <w:sz w:val="28"/>
                <w:szCs w:val="28"/>
                <w:lang w:eastAsia="en-US"/>
              </w:rPr>
            </w:pPr>
          </w:p>
          <w:p w:rsidR="00C34ED5" w:rsidRPr="00C34ED5" w:rsidRDefault="00C34ED5" w:rsidP="00C34ED5">
            <w:pPr>
              <w:widowControl w:val="0"/>
              <w:jc w:val="center"/>
              <w:rPr>
                <w:b/>
                <w:bCs/>
                <w:sz w:val="28"/>
                <w:szCs w:val="28"/>
                <w:lang w:eastAsia="en-US"/>
              </w:rPr>
            </w:pPr>
          </w:p>
          <w:p w:rsidR="00C34ED5" w:rsidRPr="00C34ED5" w:rsidRDefault="00C34ED5" w:rsidP="00C34ED5">
            <w:pPr>
              <w:widowControl w:val="0"/>
              <w:jc w:val="center"/>
              <w:rPr>
                <w:b/>
                <w:bCs/>
                <w:sz w:val="28"/>
                <w:szCs w:val="28"/>
                <w:lang w:eastAsia="en-US"/>
              </w:rPr>
            </w:pPr>
          </w:p>
          <w:p w:rsidR="00C34ED5" w:rsidRDefault="00C34ED5" w:rsidP="00C34ED5">
            <w:pPr>
              <w:widowControl w:val="0"/>
              <w:jc w:val="center"/>
              <w:rPr>
                <w:b/>
                <w:bCs/>
                <w:sz w:val="28"/>
                <w:szCs w:val="28"/>
                <w:lang w:eastAsia="en-US"/>
              </w:rPr>
            </w:pPr>
          </w:p>
          <w:p w:rsidR="00975F66" w:rsidRPr="00C34ED5" w:rsidRDefault="00975F66" w:rsidP="00C34ED5">
            <w:pPr>
              <w:widowControl w:val="0"/>
              <w:jc w:val="center"/>
              <w:rPr>
                <w:b/>
                <w:bCs/>
                <w:sz w:val="28"/>
                <w:szCs w:val="28"/>
                <w:lang w:eastAsia="en-US"/>
              </w:rPr>
            </w:pPr>
          </w:p>
          <w:p w:rsidR="00C34ED5" w:rsidRPr="00C34ED5" w:rsidRDefault="00C34ED5" w:rsidP="00C34ED5">
            <w:pPr>
              <w:widowControl w:val="0"/>
              <w:jc w:val="center"/>
              <w:rPr>
                <w:b/>
                <w:bCs/>
                <w:sz w:val="28"/>
                <w:szCs w:val="28"/>
                <w:lang w:eastAsia="en-US"/>
              </w:rPr>
            </w:pPr>
          </w:p>
          <w:p w:rsidR="00C34ED5" w:rsidRPr="00C34ED5" w:rsidRDefault="00C34ED5" w:rsidP="00C34ED5">
            <w:pPr>
              <w:widowControl w:val="0"/>
              <w:tabs>
                <w:tab w:val="num" w:pos="0"/>
                <w:tab w:val="left" w:pos="840"/>
              </w:tabs>
              <w:jc w:val="center"/>
              <w:outlineLvl w:val="0"/>
              <w:rPr>
                <w:b/>
                <w:bCs/>
                <w:lang w:eastAsia="en-US"/>
              </w:rPr>
            </w:pPr>
          </w:p>
          <w:p w:rsidR="00C34ED5" w:rsidRPr="00C34ED5" w:rsidRDefault="00C34ED5" w:rsidP="00C34ED5">
            <w:pPr>
              <w:widowControl w:val="0"/>
              <w:jc w:val="center"/>
              <w:rPr>
                <w:b/>
                <w:bCs/>
                <w:lang w:eastAsia="en-US"/>
              </w:rPr>
            </w:pPr>
          </w:p>
        </w:tc>
      </w:tr>
    </w:tbl>
    <w:p w:rsidR="1C504776" w:rsidRDefault="1C504776" w:rsidP="007D6D94">
      <w:pPr>
        <w:pStyle w:val="ListParagraph"/>
        <w:widowControl w:val="0"/>
        <w:tabs>
          <w:tab w:val="left" w:pos="900"/>
        </w:tabs>
        <w:spacing w:before="120"/>
        <w:ind w:left="0" w:firstLine="720"/>
        <w:contextualSpacing w:val="0"/>
        <w:jc w:val="both"/>
        <w:rPr>
          <w:rFonts w:eastAsia="Calibri"/>
          <w:color w:val="000000" w:themeColor="text1"/>
          <w:spacing w:val="-4"/>
          <w:sz w:val="28"/>
          <w:szCs w:val="28"/>
          <w:lang w:val="en-US"/>
        </w:rPr>
      </w:pPr>
    </w:p>
    <w:p w:rsidR="00C34ED5" w:rsidRPr="00C34ED5" w:rsidRDefault="00C34ED5" w:rsidP="007D6D94">
      <w:pPr>
        <w:pStyle w:val="ListParagraph"/>
        <w:widowControl w:val="0"/>
        <w:tabs>
          <w:tab w:val="left" w:pos="900"/>
        </w:tabs>
        <w:spacing w:before="120"/>
        <w:ind w:left="0" w:firstLine="720"/>
        <w:contextualSpacing w:val="0"/>
        <w:jc w:val="both"/>
        <w:rPr>
          <w:rFonts w:eastAsia="Calibri"/>
          <w:color w:val="000000" w:themeColor="text1"/>
          <w:spacing w:val="-4"/>
          <w:sz w:val="28"/>
          <w:szCs w:val="28"/>
          <w:lang w:val="en-US"/>
        </w:rPr>
      </w:pPr>
    </w:p>
    <w:sectPr w:rsidR="00C34ED5" w:rsidRPr="00C34ED5" w:rsidSect="0042674C">
      <w:footerReference w:type="default" r:id="rId14"/>
      <w:pgSz w:w="11906" w:h="16838" w:code="9"/>
      <w:pgMar w:top="720" w:right="1008" w:bottom="720" w:left="1584" w:header="432"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88C" w:rsidRDefault="00A2688C" w:rsidP="00C510DF">
      <w:r>
        <w:separator/>
      </w:r>
    </w:p>
  </w:endnote>
  <w:endnote w:type="continuationSeparator" w:id="0">
    <w:p w:rsidR="00A2688C" w:rsidRDefault="00A2688C" w:rsidP="00C5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346899"/>
      <w:docPartObj>
        <w:docPartGallery w:val="Page Numbers (Bottom of Page)"/>
        <w:docPartUnique/>
      </w:docPartObj>
    </w:sdtPr>
    <w:sdtEndPr>
      <w:rPr>
        <w:noProof/>
      </w:rPr>
    </w:sdtEndPr>
    <w:sdtContent>
      <w:p w:rsidR="00E2551D" w:rsidRDefault="00D4322E" w:rsidP="00C510DF">
        <w:pPr>
          <w:pStyle w:val="Footer"/>
          <w:jc w:val="right"/>
        </w:pPr>
        <w:r>
          <w:fldChar w:fldCharType="begin"/>
        </w:r>
        <w:r>
          <w:instrText xml:space="preserve"> PAGE   \* MERGEFORMAT </w:instrText>
        </w:r>
        <w:r>
          <w:fldChar w:fldCharType="separate"/>
        </w:r>
        <w:r w:rsidR="00167B48">
          <w:rPr>
            <w:noProof/>
          </w:rPr>
          <w:t>12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88C" w:rsidRDefault="00A2688C" w:rsidP="00C510DF">
      <w:r>
        <w:separator/>
      </w:r>
    </w:p>
  </w:footnote>
  <w:footnote w:type="continuationSeparator" w:id="0">
    <w:p w:rsidR="00A2688C" w:rsidRDefault="00A2688C" w:rsidP="00C510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3198"/>
    <w:multiLevelType w:val="hybridMultilevel"/>
    <w:tmpl w:val="0A083462"/>
    <w:lvl w:ilvl="0" w:tplc="20222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564159"/>
    <w:multiLevelType w:val="hybridMultilevel"/>
    <w:tmpl w:val="C248D7CE"/>
    <w:lvl w:ilvl="0" w:tplc="E67A7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D826B9"/>
    <w:multiLevelType w:val="hybridMultilevel"/>
    <w:tmpl w:val="242ABB5A"/>
    <w:lvl w:ilvl="0" w:tplc="AE789F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060629D"/>
    <w:multiLevelType w:val="hybridMultilevel"/>
    <w:tmpl w:val="D638AE52"/>
    <w:lvl w:ilvl="0" w:tplc="4538D61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21544E"/>
    <w:multiLevelType w:val="hybridMultilevel"/>
    <w:tmpl w:val="5BCC33FA"/>
    <w:lvl w:ilvl="0" w:tplc="2AD243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94D457C"/>
    <w:multiLevelType w:val="hybridMultilevel"/>
    <w:tmpl w:val="E0BE9D04"/>
    <w:lvl w:ilvl="0" w:tplc="828222EA">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1E043331"/>
    <w:multiLevelType w:val="hybridMultilevel"/>
    <w:tmpl w:val="57B05D04"/>
    <w:lvl w:ilvl="0" w:tplc="BBE024FE">
      <w:start w:val="1"/>
      <w:numFmt w:val="decimal"/>
      <w:lvlText w:val="%1."/>
      <w:lvlJc w:val="left"/>
      <w:pPr>
        <w:ind w:left="720" w:hanging="360"/>
      </w:pPr>
    </w:lvl>
    <w:lvl w:ilvl="1" w:tplc="95F8E82E">
      <w:start w:val="1"/>
      <w:numFmt w:val="decimal"/>
      <w:lvlText w:val="%2."/>
      <w:lvlJc w:val="left"/>
      <w:pPr>
        <w:ind w:left="1440" w:hanging="360"/>
      </w:pPr>
    </w:lvl>
    <w:lvl w:ilvl="2" w:tplc="B1BC23CA">
      <w:start w:val="1"/>
      <w:numFmt w:val="lowerRoman"/>
      <w:lvlText w:val="%3."/>
      <w:lvlJc w:val="right"/>
      <w:pPr>
        <w:ind w:left="2160" w:hanging="180"/>
      </w:pPr>
    </w:lvl>
    <w:lvl w:ilvl="3" w:tplc="4E7A02D4">
      <w:start w:val="1"/>
      <w:numFmt w:val="decimal"/>
      <w:lvlText w:val="%4."/>
      <w:lvlJc w:val="left"/>
      <w:pPr>
        <w:ind w:left="2880" w:hanging="360"/>
      </w:pPr>
    </w:lvl>
    <w:lvl w:ilvl="4" w:tplc="D7D6E2EC">
      <w:start w:val="1"/>
      <w:numFmt w:val="lowerLetter"/>
      <w:lvlText w:val="%5."/>
      <w:lvlJc w:val="left"/>
      <w:pPr>
        <w:ind w:left="3600" w:hanging="360"/>
      </w:pPr>
    </w:lvl>
    <w:lvl w:ilvl="5" w:tplc="104C8E3A">
      <w:start w:val="1"/>
      <w:numFmt w:val="lowerRoman"/>
      <w:lvlText w:val="%6."/>
      <w:lvlJc w:val="right"/>
      <w:pPr>
        <w:ind w:left="4320" w:hanging="180"/>
      </w:pPr>
    </w:lvl>
    <w:lvl w:ilvl="6" w:tplc="E2A21F60">
      <w:start w:val="1"/>
      <w:numFmt w:val="decimal"/>
      <w:lvlText w:val="%7."/>
      <w:lvlJc w:val="left"/>
      <w:pPr>
        <w:ind w:left="5040" w:hanging="360"/>
      </w:pPr>
    </w:lvl>
    <w:lvl w:ilvl="7" w:tplc="FC06F9BE">
      <w:start w:val="1"/>
      <w:numFmt w:val="lowerLetter"/>
      <w:lvlText w:val="%8."/>
      <w:lvlJc w:val="left"/>
      <w:pPr>
        <w:ind w:left="5760" w:hanging="360"/>
      </w:pPr>
    </w:lvl>
    <w:lvl w:ilvl="8" w:tplc="AA2E3E36">
      <w:start w:val="1"/>
      <w:numFmt w:val="lowerRoman"/>
      <w:lvlText w:val="%9."/>
      <w:lvlJc w:val="right"/>
      <w:pPr>
        <w:ind w:left="6480" w:hanging="180"/>
      </w:pPr>
    </w:lvl>
  </w:abstractNum>
  <w:abstractNum w:abstractNumId="7">
    <w:nsid w:val="20517D25"/>
    <w:multiLevelType w:val="hybridMultilevel"/>
    <w:tmpl w:val="8746131E"/>
    <w:lvl w:ilvl="0" w:tplc="35E29AB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4563B7E"/>
    <w:multiLevelType w:val="hybridMultilevel"/>
    <w:tmpl w:val="97B0C8C4"/>
    <w:lvl w:ilvl="0" w:tplc="C28E32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84402E"/>
    <w:multiLevelType w:val="hybridMultilevel"/>
    <w:tmpl w:val="AA9EF440"/>
    <w:lvl w:ilvl="0" w:tplc="D15409DC">
      <w:start w:val="1"/>
      <w:numFmt w:val="bullet"/>
      <w:lvlText w:val=""/>
      <w:lvlJc w:val="left"/>
      <w:pPr>
        <w:ind w:left="720" w:hanging="360"/>
      </w:pPr>
      <w:rPr>
        <w:rFonts w:ascii="Symbol" w:hAnsi="Symbol" w:hint="default"/>
      </w:rPr>
    </w:lvl>
    <w:lvl w:ilvl="1" w:tplc="A9269594">
      <w:start w:val="1"/>
      <w:numFmt w:val="bullet"/>
      <w:lvlText w:val=""/>
      <w:lvlJc w:val="left"/>
      <w:pPr>
        <w:ind w:left="1440" w:hanging="360"/>
      </w:pPr>
      <w:rPr>
        <w:rFonts w:ascii="Symbol" w:hAnsi="Symbol" w:hint="default"/>
      </w:rPr>
    </w:lvl>
    <w:lvl w:ilvl="2" w:tplc="DDA81812">
      <w:start w:val="1"/>
      <w:numFmt w:val="bullet"/>
      <w:lvlText w:val=""/>
      <w:lvlJc w:val="left"/>
      <w:pPr>
        <w:ind w:left="2160" w:hanging="360"/>
      </w:pPr>
      <w:rPr>
        <w:rFonts w:ascii="Wingdings" w:hAnsi="Wingdings" w:hint="default"/>
      </w:rPr>
    </w:lvl>
    <w:lvl w:ilvl="3" w:tplc="E39A348A">
      <w:start w:val="1"/>
      <w:numFmt w:val="bullet"/>
      <w:lvlText w:val=""/>
      <w:lvlJc w:val="left"/>
      <w:pPr>
        <w:ind w:left="2880" w:hanging="360"/>
      </w:pPr>
      <w:rPr>
        <w:rFonts w:ascii="Symbol" w:hAnsi="Symbol" w:hint="default"/>
      </w:rPr>
    </w:lvl>
    <w:lvl w:ilvl="4" w:tplc="02748ECC">
      <w:start w:val="1"/>
      <w:numFmt w:val="bullet"/>
      <w:lvlText w:val="o"/>
      <w:lvlJc w:val="left"/>
      <w:pPr>
        <w:ind w:left="3600" w:hanging="360"/>
      </w:pPr>
      <w:rPr>
        <w:rFonts w:ascii="Courier New" w:hAnsi="Courier New" w:hint="default"/>
      </w:rPr>
    </w:lvl>
    <w:lvl w:ilvl="5" w:tplc="B52A9622">
      <w:start w:val="1"/>
      <w:numFmt w:val="bullet"/>
      <w:lvlText w:val=""/>
      <w:lvlJc w:val="left"/>
      <w:pPr>
        <w:ind w:left="4320" w:hanging="360"/>
      </w:pPr>
      <w:rPr>
        <w:rFonts w:ascii="Wingdings" w:hAnsi="Wingdings" w:hint="default"/>
      </w:rPr>
    </w:lvl>
    <w:lvl w:ilvl="6" w:tplc="28246C40">
      <w:start w:val="1"/>
      <w:numFmt w:val="bullet"/>
      <w:lvlText w:val=""/>
      <w:lvlJc w:val="left"/>
      <w:pPr>
        <w:ind w:left="5040" w:hanging="360"/>
      </w:pPr>
      <w:rPr>
        <w:rFonts w:ascii="Symbol" w:hAnsi="Symbol" w:hint="default"/>
      </w:rPr>
    </w:lvl>
    <w:lvl w:ilvl="7" w:tplc="348C342E">
      <w:start w:val="1"/>
      <w:numFmt w:val="bullet"/>
      <w:lvlText w:val="o"/>
      <w:lvlJc w:val="left"/>
      <w:pPr>
        <w:ind w:left="5760" w:hanging="360"/>
      </w:pPr>
      <w:rPr>
        <w:rFonts w:ascii="Courier New" w:hAnsi="Courier New" w:hint="default"/>
      </w:rPr>
    </w:lvl>
    <w:lvl w:ilvl="8" w:tplc="25BE3F90">
      <w:start w:val="1"/>
      <w:numFmt w:val="bullet"/>
      <w:lvlText w:val=""/>
      <w:lvlJc w:val="left"/>
      <w:pPr>
        <w:ind w:left="6480" w:hanging="360"/>
      </w:pPr>
      <w:rPr>
        <w:rFonts w:ascii="Wingdings" w:hAnsi="Wingdings" w:hint="default"/>
      </w:rPr>
    </w:lvl>
  </w:abstractNum>
  <w:abstractNum w:abstractNumId="10">
    <w:nsid w:val="26BF37BF"/>
    <w:multiLevelType w:val="hybridMultilevel"/>
    <w:tmpl w:val="6746432A"/>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70B7883"/>
    <w:multiLevelType w:val="hybridMultilevel"/>
    <w:tmpl w:val="37B8FE0E"/>
    <w:lvl w:ilvl="0" w:tplc="0EC03276">
      <w:start w:val="1"/>
      <w:numFmt w:val="decimal"/>
      <w:lvlText w:val="%1."/>
      <w:lvlJc w:val="left"/>
      <w:pPr>
        <w:ind w:left="720" w:hanging="360"/>
      </w:pPr>
    </w:lvl>
    <w:lvl w:ilvl="1" w:tplc="36B053DE">
      <w:start w:val="1"/>
      <w:numFmt w:val="decimal"/>
      <w:lvlText w:val="%2."/>
      <w:lvlJc w:val="left"/>
      <w:pPr>
        <w:ind w:left="1440" w:hanging="360"/>
      </w:pPr>
    </w:lvl>
    <w:lvl w:ilvl="2" w:tplc="CCD498AC">
      <w:start w:val="1"/>
      <w:numFmt w:val="lowerRoman"/>
      <w:lvlText w:val="%3."/>
      <w:lvlJc w:val="right"/>
      <w:pPr>
        <w:ind w:left="2160" w:hanging="180"/>
      </w:pPr>
    </w:lvl>
    <w:lvl w:ilvl="3" w:tplc="7C543DC6">
      <w:start w:val="1"/>
      <w:numFmt w:val="decimal"/>
      <w:lvlText w:val="%4."/>
      <w:lvlJc w:val="left"/>
      <w:pPr>
        <w:ind w:left="2880" w:hanging="360"/>
      </w:pPr>
    </w:lvl>
    <w:lvl w:ilvl="4" w:tplc="3CB08CE0">
      <w:start w:val="1"/>
      <w:numFmt w:val="lowerLetter"/>
      <w:lvlText w:val="%5."/>
      <w:lvlJc w:val="left"/>
      <w:pPr>
        <w:ind w:left="3600" w:hanging="360"/>
      </w:pPr>
    </w:lvl>
    <w:lvl w:ilvl="5" w:tplc="F7B43DCA">
      <w:start w:val="1"/>
      <w:numFmt w:val="lowerRoman"/>
      <w:lvlText w:val="%6."/>
      <w:lvlJc w:val="right"/>
      <w:pPr>
        <w:ind w:left="4320" w:hanging="180"/>
      </w:pPr>
    </w:lvl>
    <w:lvl w:ilvl="6" w:tplc="C3D2D97A">
      <w:start w:val="1"/>
      <w:numFmt w:val="decimal"/>
      <w:lvlText w:val="%7."/>
      <w:lvlJc w:val="left"/>
      <w:pPr>
        <w:ind w:left="5040" w:hanging="360"/>
      </w:pPr>
    </w:lvl>
    <w:lvl w:ilvl="7" w:tplc="A072AE10">
      <w:start w:val="1"/>
      <w:numFmt w:val="lowerLetter"/>
      <w:lvlText w:val="%8."/>
      <w:lvlJc w:val="left"/>
      <w:pPr>
        <w:ind w:left="5760" w:hanging="360"/>
      </w:pPr>
    </w:lvl>
    <w:lvl w:ilvl="8" w:tplc="472821F2">
      <w:start w:val="1"/>
      <w:numFmt w:val="lowerRoman"/>
      <w:lvlText w:val="%9."/>
      <w:lvlJc w:val="right"/>
      <w:pPr>
        <w:ind w:left="6480" w:hanging="180"/>
      </w:pPr>
    </w:lvl>
  </w:abstractNum>
  <w:abstractNum w:abstractNumId="12">
    <w:nsid w:val="29A557F1"/>
    <w:multiLevelType w:val="hybridMultilevel"/>
    <w:tmpl w:val="E9A89ACC"/>
    <w:lvl w:ilvl="0" w:tplc="E9F4C630">
      <w:start w:val="1"/>
      <w:numFmt w:val="decimal"/>
      <w:lvlText w:val="%1."/>
      <w:lvlJc w:val="left"/>
      <w:pPr>
        <w:ind w:left="720" w:hanging="360"/>
      </w:pPr>
    </w:lvl>
    <w:lvl w:ilvl="1" w:tplc="B706064C">
      <w:start w:val="1"/>
      <w:numFmt w:val="decimal"/>
      <w:lvlText w:val="%2."/>
      <w:lvlJc w:val="left"/>
      <w:pPr>
        <w:ind w:left="1440" w:hanging="360"/>
      </w:pPr>
    </w:lvl>
    <w:lvl w:ilvl="2" w:tplc="D2E671D6">
      <w:start w:val="1"/>
      <w:numFmt w:val="lowerRoman"/>
      <w:lvlText w:val="%3."/>
      <w:lvlJc w:val="right"/>
      <w:pPr>
        <w:ind w:left="2160" w:hanging="180"/>
      </w:pPr>
    </w:lvl>
    <w:lvl w:ilvl="3" w:tplc="A0B6119C">
      <w:start w:val="1"/>
      <w:numFmt w:val="decimal"/>
      <w:lvlText w:val="%4."/>
      <w:lvlJc w:val="left"/>
      <w:pPr>
        <w:ind w:left="2880" w:hanging="360"/>
      </w:pPr>
    </w:lvl>
    <w:lvl w:ilvl="4" w:tplc="0D280CD0">
      <w:start w:val="1"/>
      <w:numFmt w:val="lowerLetter"/>
      <w:lvlText w:val="%5."/>
      <w:lvlJc w:val="left"/>
      <w:pPr>
        <w:ind w:left="3600" w:hanging="360"/>
      </w:pPr>
    </w:lvl>
    <w:lvl w:ilvl="5" w:tplc="E4F8967C">
      <w:start w:val="1"/>
      <w:numFmt w:val="lowerRoman"/>
      <w:lvlText w:val="%6."/>
      <w:lvlJc w:val="right"/>
      <w:pPr>
        <w:ind w:left="4320" w:hanging="180"/>
      </w:pPr>
    </w:lvl>
    <w:lvl w:ilvl="6" w:tplc="BF9E8F74">
      <w:start w:val="1"/>
      <w:numFmt w:val="decimal"/>
      <w:lvlText w:val="%7."/>
      <w:lvlJc w:val="left"/>
      <w:pPr>
        <w:ind w:left="5040" w:hanging="360"/>
      </w:pPr>
    </w:lvl>
    <w:lvl w:ilvl="7" w:tplc="E9805818">
      <w:start w:val="1"/>
      <w:numFmt w:val="lowerLetter"/>
      <w:lvlText w:val="%8."/>
      <w:lvlJc w:val="left"/>
      <w:pPr>
        <w:ind w:left="5760" w:hanging="360"/>
      </w:pPr>
    </w:lvl>
    <w:lvl w:ilvl="8" w:tplc="FD8EFAE8">
      <w:start w:val="1"/>
      <w:numFmt w:val="lowerRoman"/>
      <w:lvlText w:val="%9."/>
      <w:lvlJc w:val="right"/>
      <w:pPr>
        <w:ind w:left="6480" w:hanging="180"/>
      </w:pPr>
    </w:lvl>
  </w:abstractNum>
  <w:abstractNum w:abstractNumId="13">
    <w:nsid w:val="2C4C2DCD"/>
    <w:multiLevelType w:val="hybridMultilevel"/>
    <w:tmpl w:val="0A7E0364"/>
    <w:lvl w:ilvl="0" w:tplc="A8F2F8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F2E42AA"/>
    <w:multiLevelType w:val="hybridMultilevel"/>
    <w:tmpl w:val="B3684F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1A1167"/>
    <w:multiLevelType w:val="hybridMultilevel"/>
    <w:tmpl w:val="C610E8B6"/>
    <w:lvl w:ilvl="0" w:tplc="0B9CA1A4">
      <w:start w:val="1"/>
      <w:numFmt w:val="bullet"/>
      <w:lvlText w:val=""/>
      <w:lvlJc w:val="left"/>
      <w:pPr>
        <w:ind w:left="720" w:hanging="360"/>
      </w:pPr>
      <w:rPr>
        <w:rFonts w:ascii="Symbol" w:hAnsi="Symbol" w:hint="default"/>
      </w:rPr>
    </w:lvl>
    <w:lvl w:ilvl="1" w:tplc="7C74D384">
      <w:start w:val="1"/>
      <w:numFmt w:val="bullet"/>
      <w:lvlText w:val=""/>
      <w:lvlJc w:val="left"/>
      <w:pPr>
        <w:ind w:left="1440" w:hanging="360"/>
      </w:pPr>
      <w:rPr>
        <w:rFonts w:ascii="Symbol" w:hAnsi="Symbol" w:hint="default"/>
      </w:rPr>
    </w:lvl>
    <w:lvl w:ilvl="2" w:tplc="FD2AD474">
      <w:start w:val="1"/>
      <w:numFmt w:val="bullet"/>
      <w:lvlText w:val=""/>
      <w:lvlJc w:val="left"/>
      <w:pPr>
        <w:ind w:left="2160" w:hanging="360"/>
      </w:pPr>
      <w:rPr>
        <w:rFonts w:ascii="Wingdings" w:hAnsi="Wingdings" w:hint="default"/>
      </w:rPr>
    </w:lvl>
    <w:lvl w:ilvl="3" w:tplc="2852506E">
      <w:start w:val="1"/>
      <w:numFmt w:val="bullet"/>
      <w:lvlText w:val=""/>
      <w:lvlJc w:val="left"/>
      <w:pPr>
        <w:ind w:left="2880" w:hanging="360"/>
      </w:pPr>
      <w:rPr>
        <w:rFonts w:ascii="Symbol" w:hAnsi="Symbol" w:hint="default"/>
      </w:rPr>
    </w:lvl>
    <w:lvl w:ilvl="4" w:tplc="05F4D87E">
      <w:start w:val="1"/>
      <w:numFmt w:val="bullet"/>
      <w:lvlText w:val="o"/>
      <w:lvlJc w:val="left"/>
      <w:pPr>
        <w:ind w:left="3600" w:hanging="360"/>
      </w:pPr>
      <w:rPr>
        <w:rFonts w:ascii="Courier New" w:hAnsi="Courier New" w:hint="default"/>
      </w:rPr>
    </w:lvl>
    <w:lvl w:ilvl="5" w:tplc="DD1E5A22">
      <w:start w:val="1"/>
      <w:numFmt w:val="bullet"/>
      <w:lvlText w:val=""/>
      <w:lvlJc w:val="left"/>
      <w:pPr>
        <w:ind w:left="4320" w:hanging="360"/>
      </w:pPr>
      <w:rPr>
        <w:rFonts w:ascii="Wingdings" w:hAnsi="Wingdings" w:hint="default"/>
      </w:rPr>
    </w:lvl>
    <w:lvl w:ilvl="6" w:tplc="5D9EDAE0">
      <w:start w:val="1"/>
      <w:numFmt w:val="bullet"/>
      <w:lvlText w:val=""/>
      <w:lvlJc w:val="left"/>
      <w:pPr>
        <w:ind w:left="5040" w:hanging="360"/>
      </w:pPr>
      <w:rPr>
        <w:rFonts w:ascii="Symbol" w:hAnsi="Symbol" w:hint="default"/>
      </w:rPr>
    </w:lvl>
    <w:lvl w:ilvl="7" w:tplc="5F28ECBC">
      <w:start w:val="1"/>
      <w:numFmt w:val="bullet"/>
      <w:lvlText w:val="o"/>
      <w:lvlJc w:val="left"/>
      <w:pPr>
        <w:ind w:left="5760" w:hanging="360"/>
      </w:pPr>
      <w:rPr>
        <w:rFonts w:ascii="Courier New" w:hAnsi="Courier New" w:hint="default"/>
      </w:rPr>
    </w:lvl>
    <w:lvl w:ilvl="8" w:tplc="98568D26">
      <w:start w:val="1"/>
      <w:numFmt w:val="bullet"/>
      <w:lvlText w:val=""/>
      <w:lvlJc w:val="left"/>
      <w:pPr>
        <w:ind w:left="6480" w:hanging="360"/>
      </w:pPr>
      <w:rPr>
        <w:rFonts w:ascii="Wingdings" w:hAnsi="Wingdings" w:hint="default"/>
      </w:rPr>
    </w:lvl>
  </w:abstractNum>
  <w:abstractNum w:abstractNumId="16">
    <w:nsid w:val="37742B7E"/>
    <w:multiLevelType w:val="hybridMultilevel"/>
    <w:tmpl w:val="A7F6F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0A0144"/>
    <w:multiLevelType w:val="hybridMultilevel"/>
    <w:tmpl w:val="97C25B1E"/>
    <w:lvl w:ilvl="0" w:tplc="F126C4C8">
      <w:start w:val="1"/>
      <w:numFmt w:val="bullet"/>
      <w:lvlText w:val=""/>
      <w:lvlJc w:val="left"/>
      <w:pPr>
        <w:ind w:left="720" w:hanging="360"/>
      </w:pPr>
      <w:rPr>
        <w:rFonts w:ascii="Symbol" w:hAnsi="Symbol" w:hint="default"/>
      </w:rPr>
    </w:lvl>
    <w:lvl w:ilvl="1" w:tplc="C5A4C8FA">
      <w:start w:val="1"/>
      <w:numFmt w:val="bullet"/>
      <w:lvlText w:val=""/>
      <w:lvlJc w:val="left"/>
      <w:pPr>
        <w:ind w:left="1440" w:hanging="360"/>
      </w:pPr>
      <w:rPr>
        <w:rFonts w:ascii="Symbol" w:hAnsi="Symbol" w:hint="default"/>
      </w:rPr>
    </w:lvl>
    <w:lvl w:ilvl="2" w:tplc="D804A29A">
      <w:start w:val="1"/>
      <w:numFmt w:val="bullet"/>
      <w:lvlText w:val=""/>
      <w:lvlJc w:val="left"/>
      <w:pPr>
        <w:ind w:left="2160" w:hanging="360"/>
      </w:pPr>
      <w:rPr>
        <w:rFonts w:ascii="Wingdings" w:hAnsi="Wingdings" w:hint="default"/>
      </w:rPr>
    </w:lvl>
    <w:lvl w:ilvl="3" w:tplc="9FCE2128">
      <w:start w:val="1"/>
      <w:numFmt w:val="bullet"/>
      <w:lvlText w:val=""/>
      <w:lvlJc w:val="left"/>
      <w:pPr>
        <w:ind w:left="2880" w:hanging="360"/>
      </w:pPr>
      <w:rPr>
        <w:rFonts w:ascii="Symbol" w:hAnsi="Symbol" w:hint="default"/>
      </w:rPr>
    </w:lvl>
    <w:lvl w:ilvl="4" w:tplc="55FE456E">
      <w:start w:val="1"/>
      <w:numFmt w:val="bullet"/>
      <w:lvlText w:val="o"/>
      <w:lvlJc w:val="left"/>
      <w:pPr>
        <w:ind w:left="3600" w:hanging="360"/>
      </w:pPr>
      <w:rPr>
        <w:rFonts w:ascii="Courier New" w:hAnsi="Courier New" w:hint="default"/>
      </w:rPr>
    </w:lvl>
    <w:lvl w:ilvl="5" w:tplc="0874A85A">
      <w:start w:val="1"/>
      <w:numFmt w:val="bullet"/>
      <w:lvlText w:val=""/>
      <w:lvlJc w:val="left"/>
      <w:pPr>
        <w:ind w:left="4320" w:hanging="360"/>
      </w:pPr>
      <w:rPr>
        <w:rFonts w:ascii="Wingdings" w:hAnsi="Wingdings" w:hint="default"/>
      </w:rPr>
    </w:lvl>
    <w:lvl w:ilvl="6" w:tplc="016286FA">
      <w:start w:val="1"/>
      <w:numFmt w:val="bullet"/>
      <w:lvlText w:val=""/>
      <w:lvlJc w:val="left"/>
      <w:pPr>
        <w:ind w:left="5040" w:hanging="360"/>
      </w:pPr>
      <w:rPr>
        <w:rFonts w:ascii="Symbol" w:hAnsi="Symbol" w:hint="default"/>
      </w:rPr>
    </w:lvl>
    <w:lvl w:ilvl="7" w:tplc="A482AD9C">
      <w:start w:val="1"/>
      <w:numFmt w:val="bullet"/>
      <w:lvlText w:val="o"/>
      <w:lvlJc w:val="left"/>
      <w:pPr>
        <w:ind w:left="5760" w:hanging="360"/>
      </w:pPr>
      <w:rPr>
        <w:rFonts w:ascii="Courier New" w:hAnsi="Courier New" w:hint="default"/>
      </w:rPr>
    </w:lvl>
    <w:lvl w:ilvl="8" w:tplc="C8E6CA72">
      <w:start w:val="1"/>
      <w:numFmt w:val="bullet"/>
      <w:lvlText w:val=""/>
      <w:lvlJc w:val="left"/>
      <w:pPr>
        <w:ind w:left="6480" w:hanging="360"/>
      </w:pPr>
      <w:rPr>
        <w:rFonts w:ascii="Wingdings" w:hAnsi="Wingdings" w:hint="default"/>
      </w:rPr>
    </w:lvl>
  </w:abstractNum>
  <w:abstractNum w:abstractNumId="18">
    <w:nsid w:val="45337BF9"/>
    <w:multiLevelType w:val="hybridMultilevel"/>
    <w:tmpl w:val="AB4060E2"/>
    <w:lvl w:ilvl="0" w:tplc="0944C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56A4645"/>
    <w:multiLevelType w:val="hybridMultilevel"/>
    <w:tmpl w:val="58704E4A"/>
    <w:lvl w:ilvl="0" w:tplc="D45683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6223F0C"/>
    <w:multiLevelType w:val="hybridMultilevel"/>
    <w:tmpl w:val="E110DAE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8E07BD8"/>
    <w:multiLevelType w:val="hybridMultilevel"/>
    <w:tmpl w:val="CC3235CE"/>
    <w:lvl w:ilvl="0" w:tplc="98383AD4">
      <w:start w:val="1"/>
      <w:numFmt w:val="bullet"/>
      <w:lvlText w:val=""/>
      <w:lvlJc w:val="left"/>
      <w:pPr>
        <w:ind w:left="720" w:hanging="360"/>
      </w:pPr>
      <w:rPr>
        <w:rFonts w:ascii="Symbol" w:hAnsi="Symbol" w:hint="default"/>
      </w:rPr>
    </w:lvl>
    <w:lvl w:ilvl="1" w:tplc="36F6D002">
      <w:start w:val="1"/>
      <w:numFmt w:val="bullet"/>
      <w:lvlText w:val=""/>
      <w:lvlJc w:val="left"/>
      <w:pPr>
        <w:ind w:left="1440" w:hanging="360"/>
      </w:pPr>
      <w:rPr>
        <w:rFonts w:ascii="Symbol" w:hAnsi="Symbol" w:hint="default"/>
      </w:rPr>
    </w:lvl>
    <w:lvl w:ilvl="2" w:tplc="5590E0CC">
      <w:start w:val="1"/>
      <w:numFmt w:val="bullet"/>
      <w:lvlText w:val=""/>
      <w:lvlJc w:val="left"/>
      <w:pPr>
        <w:ind w:left="2160" w:hanging="360"/>
      </w:pPr>
      <w:rPr>
        <w:rFonts w:ascii="Wingdings" w:hAnsi="Wingdings" w:hint="default"/>
      </w:rPr>
    </w:lvl>
    <w:lvl w:ilvl="3" w:tplc="7B700ECE">
      <w:start w:val="1"/>
      <w:numFmt w:val="bullet"/>
      <w:lvlText w:val=""/>
      <w:lvlJc w:val="left"/>
      <w:pPr>
        <w:ind w:left="2880" w:hanging="360"/>
      </w:pPr>
      <w:rPr>
        <w:rFonts w:ascii="Symbol" w:hAnsi="Symbol" w:hint="default"/>
      </w:rPr>
    </w:lvl>
    <w:lvl w:ilvl="4" w:tplc="4036C54A">
      <w:start w:val="1"/>
      <w:numFmt w:val="bullet"/>
      <w:lvlText w:val="o"/>
      <w:lvlJc w:val="left"/>
      <w:pPr>
        <w:ind w:left="3600" w:hanging="360"/>
      </w:pPr>
      <w:rPr>
        <w:rFonts w:ascii="Courier New" w:hAnsi="Courier New" w:hint="default"/>
      </w:rPr>
    </w:lvl>
    <w:lvl w:ilvl="5" w:tplc="3290175C">
      <w:start w:val="1"/>
      <w:numFmt w:val="bullet"/>
      <w:lvlText w:val=""/>
      <w:lvlJc w:val="left"/>
      <w:pPr>
        <w:ind w:left="4320" w:hanging="360"/>
      </w:pPr>
      <w:rPr>
        <w:rFonts w:ascii="Wingdings" w:hAnsi="Wingdings" w:hint="default"/>
      </w:rPr>
    </w:lvl>
    <w:lvl w:ilvl="6" w:tplc="86BE95F8">
      <w:start w:val="1"/>
      <w:numFmt w:val="bullet"/>
      <w:lvlText w:val=""/>
      <w:lvlJc w:val="left"/>
      <w:pPr>
        <w:ind w:left="5040" w:hanging="360"/>
      </w:pPr>
      <w:rPr>
        <w:rFonts w:ascii="Symbol" w:hAnsi="Symbol" w:hint="default"/>
      </w:rPr>
    </w:lvl>
    <w:lvl w:ilvl="7" w:tplc="E6E200D2">
      <w:start w:val="1"/>
      <w:numFmt w:val="bullet"/>
      <w:lvlText w:val="o"/>
      <w:lvlJc w:val="left"/>
      <w:pPr>
        <w:ind w:left="5760" w:hanging="360"/>
      </w:pPr>
      <w:rPr>
        <w:rFonts w:ascii="Courier New" w:hAnsi="Courier New" w:hint="default"/>
      </w:rPr>
    </w:lvl>
    <w:lvl w:ilvl="8" w:tplc="EC16C032">
      <w:start w:val="1"/>
      <w:numFmt w:val="bullet"/>
      <w:lvlText w:val=""/>
      <w:lvlJc w:val="left"/>
      <w:pPr>
        <w:ind w:left="6480" w:hanging="360"/>
      </w:pPr>
      <w:rPr>
        <w:rFonts w:ascii="Wingdings" w:hAnsi="Wingdings" w:hint="default"/>
      </w:rPr>
    </w:lvl>
  </w:abstractNum>
  <w:abstractNum w:abstractNumId="22">
    <w:nsid w:val="4A003061"/>
    <w:multiLevelType w:val="hybridMultilevel"/>
    <w:tmpl w:val="47BECD3A"/>
    <w:lvl w:ilvl="0" w:tplc="B654251E">
      <w:start w:val="1"/>
      <w:numFmt w:val="bullet"/>
      <w:lvlText w:val=""/>
      <w:lvlJc w:val="left"/>
      <w:pPr>
        <w:ind w:left="720" w:hanging="360"/>
      </w:pPr>
      <w:rPr>
        <w:rFonts w:ascii="Symbol" w:hAnsi="Symbol" w:hint="default"/>
      </w:rPr>
    </w:lvl>
    <w:lvl w:ilvl="1" w:tplc="312A69E2">
      <w:start w:val="1"/>
      <w:numFmt w:val="bullet"/>
      <w:lvlText w:val=""/>
      <w:lvlJc w:val="left"/>
      <w:pPr>
        <w:ind w:left="1440" w:hanging="360"/>
      </w:pPr>
      <w:rPr>
        <w:rFonts w:ascii="Symbol" w:hAnsi="Symbol" w:hint="default"/>
      </w:rPr>
    </w:lvl>
    <w:lvl w:ilvl="2" w:tplc="5986FC28">
      <w:start w:val="1"/>
      <w:numFmt w:val="bullet"/>
      <w:lvlText w:val=""/>
      <w:lvlJc w:val="left"/>
      <w:pPr>
        <w:ind w:left="2160" w:hanging="360"/>
      </w:pPr>
      <w:rPr>
        <w:rFonts w:ascii="Wingdings" w:hAnsi="Wingdings" w:hint="default"/>
      </w:rPr>
    </w:lvl>
    <w:lvl w:ilvl="3" w:tplc="445C11F4">
      <w:start w:val="1"/>
      <w:numFmt w:val="bullet"/>
      <w:lvlText w:val=""/>
      <w:lvlJc w:val="left"/>
      <w:pPr>
        <w:ind w:left="2880" w:hanging="360"/>
      </w:pPr>
      <w:rPr>
        <w:rFonts w:ascii="Symbol" w:hAnsi="Symbol" w:hint="default"/>
      </w:rPr>
    </w:lvl>
    <w:lvl w:ilvl="4" w:tplc="357401D8">
      <w:start w:val="1"/>
      <w:numFmt w:val="bullet"/>
      <w:lvlText w:val="o"/>
      <w:lvlJc w:val="left"/>
      <w:pPr>
        <w:ind w:left="3600" w:hanging="360"/>
      </w:pPr>
      <w:rPr>
        <w:rFonts w:ascii="Courier New" w:hAnsi="Courier New" w:hint="default"/>
      </w:rPr>
    </w:lvl>
    <w:lvl w:ilvl="5" w:tplc="163A3500">
      <w:start w:val="1"/>
      <w:numFmt w:val="bullet"/>
      <w:lvlText w:val=""/>
      <w:lvlJc w:val="left"/>
      <w:pPr>
        <w:ind w:left="4320" w:hanging="360"/>
      </w:pPr>
      <w:rPr>
        <w:rFonts w:ascii="Wingdings" w:hAnsi="Wingdings" w:hint="default"/>
      </w:rPr>
    </w:lvl>
    <w:lvl w:ilvl="6" w:tplc="8FCE4B98">
      <w:start w:val="1"/>
      <w:numFmt w:val="bullet"/>
      <w:lvlText w:val=""/>
      <w:lvlJc w:val="left"/>
      <w:pPr>
        <w:ind w:left="5040" w:hanging="360"/>
      </w:pPr>
      <w:rPr>
        <w:rFonts w:ascii="Symbol" w:hAnsi="Symbol" w:hint="default"/>
      </w:rPr>
    </w:lvl>
    <w:lvl w:ilvl="7" w:tplc="5D667342">
      <w:start w:val="1"/>
      <w:numFmt w:val="bullet"/>
      <w:lvlText w:val="o"/>
      <w:lvlJc w:val="left"/>
      <w:pPr>
        <w:ind w:left="5760" w:hanging="360"/>
      </w:pPr>
      <w:rPr>
        <w:rFonts w:ascii="Courier New" w:hAnsi="Courier New" w:hint="default"/>
      </w:rPr>
    </w:lvl>
    <w:lvl w:ilvl="8" w:tplc="4CCA4754">
      <w:start w:val="1"/>
      <w:numFmt w:val="bullet"/>
      <w:lvlText w:val=""/>
      <w:lvlJc w:val="left"/>
      <w:pPr>
        <w:ind w:left="6480" w:hanging="360"/>
      </w:pPr>
      <w:rPr>
        <w:rFonts w:ascii="Wingdings" w:hAnsi="Wingdings" w:hint="default"/>
      </w:rPr>
    </w:lvl>
  </w:abstractNum>
  <w:abstractNum w:abstractNumId="23">
    <w:nsid w:val="4DE04218"/>
    <w:multiLevelType w:val="hybridMultilevel"/>
    <w:tmpl w:val="D5F4AFF8"/>
    <w:lvl w:ilvl="0" w:tplc="A266A1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F263800"/>
    <w:multiLevelType w:val="hybridMultilevel"/>
    <w:tmpl w:val="509CC27A"/>
    <w:lvl w:ilvl="0" w:tplc="6B24DC32">
      <w:start w:val="1"/>
      <w:numFmt w:val="bullet"/>
      <w:lvlText w:val=""/>
      <w:lvlJc w:val="left"/>
      <w:pPr>
        <w:ind w:left="720" w:hanging="360"/>
      </w:pPr>
      <w:rPr>
        <w:rFonts w:ascii="Symbol" w:hAnsi="Symbol" w:hint="default"/>
      </w:rPr>
    </w:lvl>
    <w:lvl w:ilvl="1" w:tplc="1E4824D8">
      <w:start w:val="1"/>
      <w:numFmt w:val="bullet"/>
      <w:lvlText w:val=""/>
      <w:lvlJc w:val="left"/>
      <w:pPr>
        <w:ind w:left="1440" w:hanging="360"/>
      </w:pPr>
      <w:rPr>
        <w:rFonts w:ascii="Symbol" w:hAnsi="Symbol" w:hint="default"/>
      </w:rPr>
    </w:lvl>
    <w:lvl w:ilvl="2" w:tplc="C750C8C8">
      <w:start w:val="1"/>
      <w:numFmt w:val="bullet"/>
      <w:lvlText w:val=""/>
      <w:lvlJc w:val="left"/>
      <w:pPr>
        <w:ind w:left="2160" w:hanging="360"/>
      </w:pPr>
      <w:rPr>
        <w:rFonts w:ascii="Wingdings" w:hAnsi="Wingdings" w:hint="default"/>
      </w:rPr>
    </w:lvl>
    <w:lvl w:ilvl="3" w:tplc="5E5C8BA4">
      <w:start w:val="1"/>
      <w:numFmt w:val="bullet"/>
      <w:lvlText w:val=""/>
      <w:lvlJc w:val="left"/>
      <w:pPr>
        <w:ind w:left="2880" w:hanging="360"/>
      </w:pPr>
      <w:rPr>
        <w:rFonts w:ascii="Symbol" w:hAnsi="Symbol" w:hint="default"/>
      </w:rPr>
    </w:lvl>
    <w:lvl w:ilvl="4" w:tplc="75F0DD14">
      <w:start w:val="1"/>
      <w:numFmt w:val="bullet"/>
      <w:lvlText w:val="o"/>
      <w:lvlJc w:val="left"/>
      <w:pPr>
        <w:ind w:left="3600" w:hanging="360"/>
      </w:pPr>
      <w:rPr>
        <w:rFonts w:ascii="Courier New" w:hAnsi="Courier New" w:hint="default"/>
      </w:rPr>
    </w:lvl>
    <w:lvl w:ilvl="5" w:tplc="CAA6D176">
      <w:start w:val="1"/>
      <w:numFmt w:val="bullet"/>
      <w:lvlText w:val=""/>
      <w:lvlJc w:val="left"/>
      <w:pPr>
        <w:ind w:left="4320" w:hanging="360"/>
      </w:pPr>
      <w:rPr>
        <w:rFonts w:ascii="Wingdings" w:hAnsi="Wingdings" w:hint="default"/>
      </w:rPr>
    </w:lvl>
    <w:lvl w:ilvl="6" w:tplc="146CCF7C">
      <w:start w:val="1"/>
      <w:numFmt w:val="bullet"/>
      <w:lvlText w:val=""/>
      <w:lvlJc w:val="left"/>
      <w:pPr>
        <w:ind w:left="5040" w:hanging="360"/>
      </w:pPr>
      <w:rPr>
        <w:rFonts w:ascii="Symbol" w:hAnsi="Symbol" w:hint="default"/>
      </w:rPr>
    </w:lvl>
    <w:lvl w:ilvl="7" w:tplc="4FBC3B2C">
      <w:start w:val="1"/>
      <w:numFmt w:val="bullet"/>
      <w:lvlText w:val="o"/>
      <w:lvlJc w:val="left"/>
      <w:pPr>
        <w:ind w:left="5760" w:hanging="360"/>
      </w:pPr>
      <w:rPr>
        <w:rFonts w:ascii="Courier New" w:hAnsi="Courier New" w:hint="default"/>
      </w:rPr>
    </w:lvl>
    <w:lvl w:ilvl="8" w:tplc="68BC72C8">
      <w:start w:val="1"/>
      <w:numFmt w:val="bullet"/>
      <w:lvlText w:val=""/>
      <w:lvlJc w:val="left"/>
      <w:pPr>
        <w:ind w:left="6480" w:hanging="360"/>
      </w:pPr>
      <w:rPr>
        <w:rFonts w:ascii="Wingdings" w:hAnsi="Wingdings" w:hint="default"/>
      </w:rPr>
    </w:lvl>
  </w:abstractNum>
  <w:abstractNum w:abstractNumId="25">
    <w:nsid w:val="539D6280"/>
    <w:multiLevelType w:val="hybridMultilevel"/>
    <w:tmpl w:val="FC90C61E"/>
    <w:lvl w:ilvl="0" w:tplc="FA36AB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5026709"/>
    <w:multiLevelType w:val="hybridMultilevel"/>
    <w:tmpl w:val="600E942E"/>
    <w:lvl w:ilvl="0" w:tplc="04E894F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6611EDC"/>
    <w:multiLevelType w:val="hybridMultilevel"/>
    <w:tmpl w:val="3398D8E8"/>
    <w:lvl w:ilvl="0" w:tplc="C2A60018">
      <w:start w:val="1"/>
      <w:numFmt w:val="bullet"/>
      <w:lvlText w:val=""/>
      <w:lvlJc w:val="left"/>
      <w:pPr>
        <w:ind w:left="720" w:hanging="360"/>
      </w:pPr>
      <w:rPr>
        <w:rFonts w:ascii="Symbol" w:hAnsi="Symbol" w:hint="default"/>
      </w:rPr>
    </w:lvl>
    <w:lvl w:ilvl="1" w:tplc="100877AA">
      <w:start w:val="1"/>
      <w:numFmt w:val="bullet"/>
      <w:lvlText w:val=""/>
      <w:lvlJc w:val="left"/>
      <w:pPr>
        <w:ind w:left="1440" w:hanging="360"/>
      </w:pPr>
      <w:rPr>
        <w:rFonts w:ascii="Symbol" w:hAnsi="Symbol" w:hint="default"/>
      </w:rPr>
    </w:lvl>
    <w:lvl w:ilvl="2" w:tplc="59BE4C30">
      <w:start w:val="1"/>
      <w:numFmt w:val="bullet"/>
      <w:lvlText w:val=""/>
      <w:lvlJc w:val="left"/>
      <w:pPr>
        <w:ind w:left="2160" w:hanging="360"/>
      </w:pPr>
      <w:rPr>
        <w:rFonts w:ascii="Wingdings" w:hAnsi="Wingdings" w:hint="default"/>
      </w:rPr>
    </w:lvl>
    <w:lvl w:ilvl="3" w:tplc="3FAC3078">
      <w:start w:val="1"/>
      <w:numFmt w:val="bullet"/>
      <w:lvlText w:val=""/>
      <w:lvlJc w:val="left"/>
      <w:pPr>
        <w:ind w:left="2880" w:hanging="360"/>
      </w:pPr>
      <w:rPr>
        <w:rFonts w:ascii="Symbol" w:hAnsi="Symbol" w:hint="default"/>
      </w:rPr>
    </w:lvl>
    <w:lvl w:ilvl="4" w:tplc="B946338C">
      <w:start w:val="1"/>
      <w:numFmt w:val="bullet"/>
      <w:lvlText w:val="o"/>
      <w:lvlJc w:val="left"/>
      <w:pPr>
        <w:ind w:left="3600" w:hanging="360"/>
      </w:pPr>
      <w:rPr>
        <w:rFonts w:ascii="Courier New" w:hAnsi="Courier New" w:hint="default"/>
      </w:rPr>
    </w:lvl>
    <w:lvl w:ilvl="5" w:tplc="0DFE2938">
      <w:start w:val="1"/>
      <w:numFmt w:val="bullet"/>
      <w:lvlText w:val=""/>
      <w:lvlJc w:val="left"/>
      <w:pPr>
        <w:ind w:left="4320" w:hanging="360"/>
      </w:pPr>
      <w:rPr>
        <w:rFonts w:ascii="Wingdings" w:hAnsi="Wingdings" w:hint="default"/>
      </w:rPr>
    </w:lvl>
    <w:lvl w:ilvl="6" w:tplc="CD024D4E">
      <w:start w:val="1"/>
      <w:numFmt w:val="bullet"/>
      <w:lvlText w:val=""/>
      <w:lvlJc w:val="left"/>
      <w:pPr>
        <w:ind w:left="5040" w:hanging="360"/>
      </w:pPr>
      <w:rPr>
        <w:rFonts w:ascii="Symbol" w:hAnsi="Symbol" w:hint="default"/>
      </w:rPr>
    </w:lvl>
    <w:lvl w:ilvl="7" w:tplc="20864096">
      <w:start w:val="1"/>
      <w:numFmt w:val="bullet"/>
      <w:lvlText w:val="o"/>
      <w:lvlJc w:val="left"/>
      <w:pPr>
        <w:ind w:left="5760" w:hanging="360"/>
      </w:pPr>
      <w:rPr>
        <w:rFonts w:ascii="Courier New" w:hAnsi="Courier New" w:hint="default"/>
      </w:rPr>
    </w:lvl>
    <w:lvl w:ilvl="8" w:tplc="36D61020">
      <w:start w:val="1"/>
      <w:numFmt w:val="bullet"/>
      <w:lvlText w:val=""/>
      <w:lvlJc w:val="left"/>
      <w:pPr>
        <w:ind w:left="6480" w:hanging="360"/>
      </w:pPr>
      <w:rPr>
        <w:rFonts w:ascii="Wingdings" w:hAnsi="Wingdings" w:hint="default"/>
      </w:rPr>
    </w:lvl>
  </w:abstractNum>
  <w:abstractNum w:abstractNumId="28">
    <w:nsid w:val="579A7914"/>
    <w:multiLevelType w:val="hybridMultilevel"/>
    <w:tmpl w:val="1744E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F64EAE"/>
    <w:multiLevelType w:val="hybridMultilevel"/>
    <w:tmpl w:val="A6A6AB2A"/>
    <w:lvl w:ilvl="0" w:tplc="E0E68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EFD5856"/>
    <w:multiLevelType w:val="hybridMultilevel"/>
    <w:tmpl w:val="98AEC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1B45F3"/>
    <w:multiLevelType w:val="hybridMultilevel"/>
    <w:tmpl w:val="69F8B99A"/>
    <w:lvl w:ilvl="0" w:tplc="EE18D5AA">
      <w:start w:val="1"/>
      <w:numFmt w:val="decimal"/>
      <w:lvlText w:val="%1."/>
      <w:lvlJc w:val="left"/>
      <w:pPr>
        <w:ind w:left="720" w:hanging="360"/>
      </w:pPr>
    </w:lvl>
    <w:lvl w:ilvl="1" w:tplc="FFFFFFFF">
      <w:start w:val="1"/>
      <w:numFmt w:val="decimal"/>
      <w:lvlText w:val="%2."/>
      <w:lvlJc w:val="left"/>
      <w:pPr>
        <w:ind w:left="900" w:hanging="360"/>
      </w:pPr>
    </w:lvl>
    <w:lvl w:ilvl="2" w:tplc="DDBE4D06">
      <w:start w:val="1"/>
      <w:numFmt w:val="lowerRoman"/>
      <w:lvlText w:val="%3."/>
      <w:lvlJc w:val="right"/>
      <w:pPr>
        <w:ind w:left="2160" w:hanging="180"/>
      </w:pPr>
    </w:lvl>
    <w:lvl w:ilvl="3" w:tplc="32206AE0">
      <w:start w:val="1"/>
      <w:numFmt w:val="decimal"/>
      <w:lvlText w:val="%4."/>
      <w:lvlJc w:val="left"/>
      <w:pPr>
        <w:ind w:left="2880" w:hanging="360"/>
      </w:pPr>
    </w:lvl>
    <w:lvl w:ilvl="4" w:tplc="75048D06">
      <w:start w:val="1"/>
      <w:numFmt w:val="lowerLetter"/>
      <w:lvlText w:val="%5."/>
      <w:lvlJc w:val="left"/>
      <w:pPr>
        <w:ind w:left="3600" w:hanging="360"/>
      </w:pPr>
    </w:lvl>
    <w:lvl w:ilvl="5" w:tplc="912A896A">
      <w:start w:val="1"/>
      <w:numFmt w:val="lowerRoman"/>
      <w:lvlText w:val="%6."/>
      <w:lvlJc w:val="right"/>
      <w:pPr>
        <w:ind w:left="4320" w:hanging="180"/>
      </w:pPr>
    </w:lvl>
    <w:lvl w:ilvl="6" w:tplc="2EF4D774">
      <w:start w:val="1"/>
      <w:numFmt w:val="decimal"/>
      <w:lvlText w:val="%7."/>
      <w:lvlJc w:val="left"/>
      <w:pPr>
        <w:ind w:left="5040" w:hanging="360"/>
      </w:pPr>
    </w:lvl>
    <w:lvl w:ilvl="7" w:tplc="2700B5A6">
      <w:start w:val="1"/>
      <w:numFmt w:val="lowerLetter"/>
      <w:lvlText w:val="%8."/>
      <w:lvlJc w:val="left"/>
      <w:pPr>
        <w:ind w:left="5760" w:hanging="360"/>
      </w:pPr>
    </w:lvl>
    <w:lvl w:ilvl="8" w:tplc="41EEB6BA">
      <w:start w:val="1"/>
      <w:numFmt w:val="lowerRoman"/>
      <w:lvlText w:val="%9."/>
      <w:lvlJc w:val="right"/>
      <w:pPr>
        <w:ind w:left="6480" w:hanging="180"/>
      </w:pPr>
    </w:lvl>
  </w:abstractNum>
  <w:abstractNum w:abstractNumId="32">
    <w:nsid w:val="6088055D"/>
    <w:multiLevelType w:val="hybridMultilevel"/>
    <w:tmpl w:val="DD243294"/>
    <w:lvl w:ilvl="0" w:tplc="D8B64FA4">
      <w:start w:val="1"/>
      <w:numFmt w:val="decimal"/>
      <w:lvlText w:val="%1."/>
      <w:lvlJc w:val="left"/>
      <w:pPr>
        <w:ind w:left="720" w:hanging="360"/>
      </w:pPr>
    </w:lvl>
    <w:lvl w:ilvl="1" w:tplc="CB02ABA0">
      <w:start w:val="1"/>
      <w:numFmt w:val="decimal"/>
      <w:lvlText w:val="%2."/>
      <w:lvlJc w:val="left"/>
      <w:pPr>
        <w:ind w:left="1440" w:hanging="360"/>
      </w:pPr>
    </w:lvl>
    <w:lvl w:ilvl="2" w:tplc="BAEA437E">
      <w:start w:val="1"/>
      <w:numFmt w:val="lowerRoman"/>
      <w:lvlText w:val="%3."/>
      <w:lvlJc w:val="right"/>
      <w:pPr>
        <w:ind w:left="2160" w:hanging="180"/>
      </w:pPr>
    </w:lvl>
    <w:lvl w:ilvl="3" w:tplc="B0183CD2">
      <w:start w:val="1"/>
      <w:numFmt w:val="decimal"/>
      <w:lvlText w:val="%4."/>
      <w:lvlJc w:val="left"/>
      <w:pPr>
        <w:ind w:left="2880" w:hanging="360"/>
      </w:pPr>
    </w:lvl>
    <w:lvl w:ilvl="4" w:tplc="ADC00CDA">
      <w:start w:val="1"/>
      <w:numFmt w:val="lowerLetter"/>
      <w:lvlText w:val="%5."/>
      <w:lvlJc w:val="left"/>
      <w:pPr>
        <w:ind w:left="3600" w:hanging="360"/>
      </w:pPr>
    </w:lvl>
    <w:lvl w:ilvl="5" w:tplc="8318B140">
      <w:start w:val="1"/>
      <w:numFmt w:val="lowerRoman"/>
      <w:lvlText w:val="%6."/>
      <w:lvlJc w:val="right"/>
      <w:pPr>
        <w:ind w:left="4320" w:hanging="180"/>
      </w:pPr>
    </w:lvl>
    <w:lvl w:ilvl="6" w:tplc="5D620E3A">
      <w:start w:val="1"/>
      <w:numFmt w:val="decimal"/>
      <w:lvlText w:val="%7."/>
      <w:lvlJc w:val="left"/>
      <w:pPr>
        <w:ind w:left="5040" w:hanging="360"/>
      </w:pPr>
    </w:lvl>
    <w:lvl w:ilvl="7" w:tplc="0A8881D0">
      <w:start w:val="1"/>
      <w:numFmt w:val="lowerLetter"/>
      <w:lvlText w:val="%8."/>
      <w:lvlJc w:val="left"/>
      <w:pPr>
        <w:ind w:left="5760" w:hanging="360"/>
      </w:pPr>
    </w:lvl>
    <w:lvl w:ilvl="8" w:tplc="8E025B48">
      <w:start w:val="1"/>
      <w:numFmt w:val="lowerRoman"/>
      <w:lvlText w:val="%9."/>
      <w:lvlJc w:val="right"/>
      <w:pPr>
        <w:ind w:left="6480" w:hanging="180"/>
      </w:pPr>
    </w:lvl>
  </w:abstractNum>
  <w:abstractNum w:abstractNumId="33">
    <w:nsid w:val="61AF398B"/>
    <w:multiLevelType w:val="hybridMultilevel"/>
    <w:tmpl w:val="9CC01D98"/>
    <w:lvl w:ilvl="0" w:tplc="A3929946">
      <w:start w:val="1"/>
      <w:numFmt w:val="decimal"/>
      <w:lvlText w:val="%1."/>
      <w:lvlJc w:val="left"/>
      <w:pPr>
        <w:ind w:left="720" w:hanging="360"/>
      </w:pPr>
    </w:lvl>
    <w:lvl w:ilvl="1" w:tplc="8F3210D8">
      <w:start w:val="1"/>
      <w:numFmt w:val="decimal"/>
      <w:lvlText w:val="%2."/>
      <w:lvlJc w:val="left"/>
      <w:pPr>
        <w:ind w:left="1440" w:hanging="360"/>
      </w:pPr>
    </w:lvl>
    <w:lvl w:ilvl="2" w:tplc="89CA7440">
      <w:start w:val="1"/>
      <w:numFmt w:val="lowerRoman"/>
      <w:lvlText w:val="%3."/>
      <w:lvlJc w:val="right"/>
      <w:pPr>
        <w:ind w:left="2160" w:hanging="180"/>
      </w:pPr>
    </w:lvl>
    <w:lvl w:ilvl="3" w:tplc="5F2EC01E">
      <w:start w:val="1"/>
      <w:numFmt w:val="decimal"/>
      <w:lvlText w:val="%4."/>
      <w:lvlJc w:val="left"/>
      <w:pPr>
        <w:ind w:left="2880" w:hanging="360"/>
      </w:pPr>
    </w:lvl>
    <w:lvl w:ilvl="4" w:tplc="CF0EE16E">
      <w:start w:val="1"/>
      <w:numFmt w:val="lowerLetter"/>
      <w:lvlText w:val="%5."/>
      <w:lvlJc w:val="left"/>
      <w:pPr>
        <w:ind w:left="3600" w:hanging="360"/>
      </w:pPr>
    </w:lvl>
    <w:lvl w:ilvl="5" w:tplc="BF665124">
      <w:start w:val="1"/>
      <w:numFmt w:val="lowerRoman"/>
      <w:lvlText w:val="%6."/>
      <w:lvlJc w:val="right"/>
      <w:pPr>
        <w:ind w:left="4320" w:hanging="180"/>
      </w:pPr>
    </w:lvl>
    <w:lvl w:ilvl="6" w:tplc="34C61BF8">
      <w:start w:val="1"/>
      <w:numFmt w:val="decimal"/>
      <w:lvlText w:val="%7."/>
      <w:lvlJc w:val="left"/>
      <w:pPr>
        <w:ind w:left="5040" w:hanging="360"/>
      </w:pPr>
    </w:lvl>
    <w:lvl w:ilvl="7" w:tplc="48009FCA">
      <w:start w:val="1"/>
      <w:numFmt w:val="lowerLetter"/>
      <w:lvlText w:val="%8."/>
      <w:lvlJc w:val="left"/>
      <w:pPr>
        <w:ind w:left="5760" w:hanging="360"/>
      </w:pPr>
    </w:lvl>
    <w:lvl w:ilvl="8" w:tplc="AFA27B44">
      <w:start w:val="1"/>
      <w:numFmt w:val="lowerRoman"/>
      <w:lvlText w:val="%9."/>
      <w:lvlJc w:val="right"/>
      <w:pPr>
        <w:ind w:left="6480" w:hanging="180"/>
      </w:pPr>
    </w:lvl>
  </w:abstractNum>
  <w:abstractNum w:abstractNumId="34">
    <w:nsid w:val="6205310A"/>
    <w:multiLevelType w:val="hybridMultilevel"/>
    <w:tmpl w:val="F17EF0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5D2A68"/>
    <w:multiLevelType w:val="hybridMultilevel"/>
    <w:tmpl w:val="3EB635CC"/>
    <w:lvl w:ilvl="0" w:tplc="2A6CE820">
      <w:start w:val="1"/>
      <w:numFmt w:val="bullet"/>
      <w:lvlText w:val=""/>
      <w:lvlJc w:val="left"/>
      <w:pPr>
        <w:ind w:left="720" w:hanging="360"/>
      </w:pPr>
      <w:rPr>
        <w:rFonts w:ascii="Symbol" w:hAnsi="Symbol" w:hint="default"/>
      </w:rPr>
    </w:lvl>
    <w:lvl w:ilvl="1" w:tplc="C27EDC0E">
      <w:start w:val="1"/>
      <w:numFmt w:val="bullet"/>
      <w:lvlText w:val=""/>
      <w:lvlJc w:val="left"/>
      <w:pPr>
        <w:ind w:left="1440" w:hanging="360"/>
      </w:pPr>
      <w:rPr>
        <w:rFonts w:ascii="Symbol" w:hAnsi="Symbol" w:hint="default"/>
      </w:rPr>
    </w:lvl>
    <w:lvl w:ilvl="2" w:tplc="7EF63A56">
      <w:start w:val="1"/>
      <w:numFmt w:val="bullet"/>
      <w:lvlText w:val=""/>
      <w:lvlJc w:val="left"/>
      <w:pPr>
        <w:ind w:left="2160" w:hanging="360"/>
      </w:pPr>
      <w:rPr>
        <w:rFonts w:ascii="Wingdings" w:hAnsi="Wingdings" w:hint="default"/>
      </w:rPr>
    </w:lvl>
    <w:lvl w:ilvl="3" w:tplc="5588C8E4">
      <w:start w:val="1"/>
      <w:numFmt w:val="bullet"/>
      <w:lvlText w:val=""/>
      <w:lvlJc w:val="left"/>
      <w:pPr>
        <w:ind w:left="2880" w:hanging="360"/>
      </w:pPr>
      <w:rPr>
        <w:rFonts w:ascii="Symbol" w:hAnsi="Symbol" w:hint="default"/>
      </w:rPr>
    </w:lvl>
    <w:lvl w:ilvl="4" w:tplc="59DA71E0">
      <w:start w:val="1"/>
      <w:numFmt w:val="bullet"/>
      <w:lvlText w:val="o"/>
      <w:lvlJc w:val="left"/>
      <w:pPr>
        <w:ind w:left="3600" w:hanging="360"/>
      </w:pPr>
      <w:rPr>
        <w:rFonts w:ascii="Courier New" w:hAnsi="Courier New" w:hint="default"/>
      </w:rPr>
    </w:lvl>
    <w:lvl w:ilvl="5" w:tplc="10F01542">
      <w:start w:val="1"/>
      <w:numFmt w:val="bullet"/>
      <w:lvlText w:val=""/>
      <w:lvlJc w:val="left"/>
      <w:pPr>
        <w:ind w:left="4320" w:hanging="360"/>
      </w:pPr>
      <w:rPr>
        <w:rFonts w:ascii="Wingdings" w:hAnsi="Wingdings" w:hint="default"/>
      </w:rPr>
    </w:lvl>
    <w:lvl w:ilvl="6" w:tplc="F260E408">
      <w:start w:val="1"/>
      <w:numFmt w:val="bullet"/>
      <w:lvlText w:val=""/>
      <w:lvlJc w:val="left"/>
      <w:pPr>
        <w:ind w:left="5040" w:hanging="360"/>
      </w:pPr>
      <w:rPr>
        <w:rFonts w:ascii="Symbol" w:hAnsi="Symbol" w:hint="default"/>
      </w:rPr>
    </w:lvl>
    <w:lvl w:ilvl="7" w:tplc="C0287124">
      <w:start w:val="1"/>
      <w:numFmt w:val="bullet"/>
      <w:lvlText w:val="o"/>
      <w:lvlJc w:val="left"/>
      <w:pPr>
        <w:ind w:left="5760" w:hanging="360"/>
      </w:pPr>
      <w:rPr>
        <w:rFonts w:ascii="Courier New" w:hAnsi="Courier New" w:hint="default"/>
      </w:rPr>
    </w:lvl>
    <w:lvl w:ilvl="8" w:tplc="F71A5522">
      <w:start w:val="1"/>
      <w:numFmt w:val="bullet"/>
      <w:lvlText w:val=""/>
      <w:lvlJc w:val="left"/>
      <w:pPr>
        <w:ind w:left="6480" w:hanging="360"/>
      </w:pPr>
      <w:rPr>
        <w:rFonts w:ascii="Wingdings" w:hAnsi="Wingdings" w:hint="default"/>
      </w:rPr>
    </w:lvl>
  </w:abstractNum>
  <w:abstractNum w:abstractNumId="36">
    <w:nsid w:val="6A3C5101"/>
    <w:multiLevelType w:val="hybridMultilevel"/>
    <w:tmpl w:val="DA627838"/>
    <w:lvl w:ilvl="0" w:tplc="35E29AB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B6B25DD"/>
    <w:multiLevelType w:val="hybridMultilevel"/>
    <w:tmpl w:val="8D44E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7B19D7"/>
    <w:multiLevelType w:val="hybridMultilevel"/>
    <w:tmpl w:val="0808935C"/>
    <w:lvl w:ilvl="0" w:tplc="B8BA4E5C">
      <w:start w:val="1"/>
      <w:numFmt w:val="bullet"/>
      <w:lvlText w:val=""/>
      <w:lvlJc w:val="left"/>
      <w:pPr>
        <w:ind w:left="720" w:hanging="360"/>
      </w:pPr>
      <w:rPr>
        <w:rFonts w:ascii="Symbol" w:hAnsi="Symbol" w:hint="default"/>
      </w:rPr>
    </w:lvl>
    <w:lvl w:ilvl="1" w:tplc="A364BB5E">
      <w:start w:val="1"/>
      <w:numFmt w:val="bullet"/>
      <w:lvlText w:val=""/>
      <w:lvlJc w:val="left"/>
      <w:pPr>
        <w:ind w:left="1440" w:hanging="360"/>
      </w:pPr>
      <w:rPr>
        <w:rFonts w:ascii="Symbol" w:hAnsi="Symbol" w:hint="default"/>
      </w:rPr>
    </w:lvl>
    <w:lvl w:ilvl="2" w:tplc="89D2E508">
      <w:start w:val="1"/>
      <w:numFmt w:val="bullet"/>
      <w:lvlText w:val=""/>
      <w:lvlJc w:val="left"/>
      <w:pPr>
        <w:ind w:left="2160" w:hanging="360"/>
      </w:pPr>
      <w:rPr>
        <w:rFonts w:ascii="Wingdings" w:hAnsi="Wingdings" w:hint="default"/>
      </w:rPr>
    </w:lvl>
    <w:lvl w:ilvl="3" w:tplc="1E1216B0">
      <w:start w:val="1"/>
      <w:numFmt w:val="bullet"/>
      <w:lvlText w:val=""/>
      <w:lvlJc w:val="left"/>
      <w:pPr>
        <w:ind w:left="2880" w:hanging="360"/>
      </w:pPr>
      <w:rPr>
        <w:rFonts w:ascii="Symbol" w:hAnsi="Symbol" w:hint="default"/>
      </w:rPr>
    </w:lvl>
    <w:lvl w:ilvl="4" w:tplc="BBBEDEA0">
      <w:start w:val="1"/>
      <w:numFmt w:val="bullet"/>
      <w:lvlText w:val="o"/>
      <w:lvlJc w:val="left"/>
      <w:pPr>
        <w:ind w:left="3600" w:hanging="360"/>
      </w:pPr>
      <w:rPr>
        <w:rFonts w:ascii="Courier New" w:hAnsi="Courier New" w:hint="default"/>
      </w:rPr>
    </w:lvl>
    <w:lvl w:ilvl="5" w:tplc="4B7EAFAC">
      <w:start w:val="1"/>
      <w:numFmt w:val="bullet"/>
      <w:lvlText w:val=""/>
      <w:lvlJc w:val="left"/>
      <w:pPr>
        <w:ind w:left="4320" w:hanging="360"/>
      </w:pPr>
      <w:rPr>
        <w:rFonts w:ascii="Wingdings" w:hAnsi="Wingdings" w:hint="default"/>
      </w:rPr>
    </w:lvl>
    <w:lvl w:ilvl="6" w:tplc="E03877F6">
      <w:start w:val="1"/>
      <w:numFmt w:val="bullet"/>
      <w:lvlText w:val=""/>
      <w:lvlJc w:val="left"/>
      <w:pPr>
        <w:ind w:left="5040" w:hanging="360"/>
      </w:pPr>
      <w:rPr>
        <w:rFonts w:ascii="Symbol" w:hAnsi="Symbol" w:hint="default"/>
      </w:rPr>
    </w:lvl>
    <w:lvl w:ilvl="7" w:tplc="94C86146">
      <w:start w:val="1"/>
      <w:numFmt w:val="bullet"/>
      <w:lvlText w:val="o"/>
      <w:lvlJc w:val="left"/>
      <w:pPr>
        <w:ind w:left="5760" w:hanging="360"/>
      </w:pPr>
      <w:rPr>
        <w:rFonts w:ascii="Courier New" w:hAnsi="Courier New" w:hint="default"/>
      </w:rPr>
    </w:lvl>
    <w:lvl w:ilvl="8" w:tplc="37063B84">
      <w:start w:val="1"/>
      <w:numFmt w:val="bullet"/>
      <w:lvlText w:val=""/>
      <w:lvlJc w:val="left"/>
      <w:pPr>
        <w:ind w:left="6480" w:hanging="360"/>
      </w:pPr>
      <w:rPr>
        <w:rFonts w:ascii="Wingdings" w:hAnsi="Wingdings" w:hint="default"/>
      </w:rPr>
    </w:lvl>
  </w:abstractNum>
  <w:abstractNum w:abstractNumId="39">
    <w:nsid w:val="79C7172D"/>
    <w:multiLevelType w:val="hybridMultilevel"/>
    <w:tmpl w:val="20F6F6E6"/>
    <w:lvl w:ilvl="0" w:tplc="B93CAA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7B6D51DC"/>
    <w:multiLevelType w:val="hybridMultilevel"/>
    <w:tmpl w:val="6480D7D8"/>
    <w:lvl w:ilvl="0" w:tplc="05D2A8FE">
      <w:start w:val="1"/>
      <w:numFmt w:val="decimal"/>
      <w:lvlText w:val="%1."/>
      <w:lvlJc w:val="left"/>
      <w:pPr>
        <w:ind w:left="720" w:hanging="360"/>
      </w:pPr>
    </w:lvl>
    <w:lvl w:ilvl="1" w:tplc="96688896">
      <w:start w:val="1"/>
      <w:numFmt w:val="decimal"/>
      <w:lvlText w:val="%2."/>
      <w:lvlJc w:val="left"/>
      <w:pPr>
        <w:ind w:left="1440" w:hanging="360"/>
      </w:pPr>
    </w:lvl>
    <w:lvl w:ilvl="2" w:tplc="649079BC">
      <w:start w:val="1"/>
      <w:numFmt w:val="lowerRoman"/>
      <w:lvlText w:val="%3."/>
      <w:lvlJc w:val="right"/>
      <w:pPr>
        <w:ind w:left="2160" w:hanging="180"/>
      </w:pPr>
    </w:lvl>
    <w:lvl w:ilvl="3" w:tplc="B5C26616">
      <w:start w:val="1"/>
      <w:numFmt w:val="decimal"/>
      <w:lvlText w:val="%4."/>
      <w:lvlJc w:val="left"/>
      <w:pPr>
        <w:ind w:left="2880" w:hanging="360"/>
      </w:pPr>
    </w:lvl>
    <w:lvl w:ilvl="4" w:tplc="D9C4BC62">
      <w:start w:val="1"/>
      <w:numFmt w:val="lowerLetter"/>
      <w:lvlText w:val="%5."/>
      <w:lvlJc w:val="left"/>
      <w:pPr>
        <w:ind w:left="3600" w:hanging="360"/>
      </w:pPr>
    </w:lvl>
    <w:lvl w:ilvl="5" w:tplc="9B9C4964">
      <w:start w:val="1"/>
      <w:numFmt w:val="lowerRoman"/>
      <w:lvlText w:val="%6."/>
      <w:lvlJc w:val="right"/>
      <w:pPr>
        <w:ind w:left="4320" w:hanging="180"/>
      </w:pPr>
    </w:lvl>
    <w:lvl w:ilvl="6" w:tplc="199494C2">
      <w:start w:val="1"/>
      <w:numFmt w:val="decimal"/>
      <w:lvlText w:val="%7."/>
      <w:lvlJc w:val="left"/>
      <w:pPr>
        <w:ind w:left="5040" w:hanging="360"/>
      </w:pPr>
    </w:lvl>
    <w:lvl w:ilvl="7" w:tplc="83F6F718">
      <w:start w:val="1"/>
      <w:numFmt w:val="lowerLetter"/>
      <w:lvlText w:val="%8."/>
      <w:lvlJc w:val="left"/>
      <w:pPr>
        <w:ind w:left="5760" w:hanging="360"/>
      </w:pPr>
    </w:lvl>
    <w:lvl w:ilvl="8" w:tplc="1FC63C3C">
      <w:start w:val="1"/>
      <w:numFmt w:val="lowerRoman"/>
      <w:lvlText w:val="%9."/>
      <w:lvlJc w:val="right"/>
      <w:pPr>
        <w:ind w:left="6480" w:hanging="180"/>
      </w:pPr>
    </w:lvl>
  </w:abstractNum>
  <w:abstractNum w:abstractNumId="41">
    <w:nsid w:val="7B9266E8"/>
    <w:multiLevelType w:val="hybridMultilevel"/>
    <w:tmpl w:val="315AD5DE"/>
    <w:lvl w:ilvl="0" w:tplc="51522A76">
      <w:start w:val="1"/>
      <w:numFmt w:val="decimal"/>
      <w:lvlText w:val="%1."/>
      <w:lvlJc w:val="left"/>
      <w:pPr>
        <w:ind w:left="720" w:hanging="360"/>
      </w:pPr>
    </w:lvl>
    <w:lvl w:ilvl="1" w:tplc="71BA77FA">
      <w:start w:val="1"/>
      <w:numFmt w:val="lowerLetter"/>
      <w:lvlText w:val="%2."/>
      <w:lvlJc w:val="left"/>
      <w:pPr>
        <w:ind w:left="1440" w:hanging="360"/>
      </w:pPr>
    </w:lvl>
    <w:lvl w:ilvl="2" w:tplc="36249608">
      <w:start w:val="1"/>
      <w:numFmt w:val="lowerRoman"/>
      <w:lvlText w:val="%3."/>
      <w:lvlJc w:val="right"/>
      <w:pPr>
        <w:ind w:left="2160" w:hanging="180"/>
      </w:pPr>
    </w:lvl>
    <w:lvl w:ilvl="3" w:tplc="327E7860">
      <w:start w:val="1"/>
      <w:numFmt w:val="decimal"/>
      <w:lvlText w:val="%4."/>
      <w:lvlJc w:val="left"/>
      <w:pPr>
        <w:ind w:left="2880" w:hanging="360"/>
      </w:pPr>
    </w:lvl>
    <w:lvl w:ilvl="4" w:tplc="664CEA72">
      <w:start w:val="1"/>
      <w:numFmt w:val="lowerLetter"/>
      <w:lvlText w:val="%5."/>
      <w:lvlJc w:val="left"/>
      <w:pPr>
        <w:ind w:left="3600" w:hanging="360"/>
      </w:pPr>
    </w:lvl>
    <w:lvl w:ilvl="5" w:tplc="D9042C8C">
      <w:start w:val="1"/>
      <w:numFmt w:val="lowerRoman"/>
      <w:lvlText w:val="%6."/>
      <w:lvlJc w:val="right"/>
      <w:pPr>
        <w:ind w:left="4320" w:hanging="180"/>
      </w:pPr>
    </w:lvl>
    <w:lvl w:ilvl="6" w:tplc="57A251B2">
      <w:start w:val="1"/>
      <w:numFmt w:val="decimal"/>
      <w:lvlText w:val="%7."/>
      <w:lvlJc w:val="left"/>
      <w:pPr>
        <w:ind w:left="5040" w:hanging="360"/>
      </w:pPr>
    </w:lvl>
    <w:lvl w:ilvl="7" w:tplc="96EA02F0">
      <w:start w:val="1"/>
      <w:numFmt w:val="lowerLetter"/>
      <w:lvlText w:val="%8."/>
      <w:lvlJc w:val="left"/>
      <w:pPr>
        <w:ind w:left="5760" w:hanging="360"/>
      </w:pPr>
    </w:lvl>
    <w:lvl w:ilvl="8" w:tplc="00CE58FA">
      <w:start w:val="1"/>
      <w:numFmt w:val="lowerRoman"/>
      <w:lvlText w:val="%9."/>
      <w:lvlJc w:val="right"/>
      <w:pPr>
        <w:ind w:left="6480" w:hanging="180"/>
      </w:pPr>
    </w:lvl>
  </w:abstractNum>
  <w:abstractNum w:abstractNumId="42">
    <w:nsid w:val="7D9C289D"/>
    <w:multiLevelType w:val="hybridMultilevel"/>
    <w:tmpl w:val="1DDCE5D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F0E1696"/>
    <w:multiLevelType w:val="hybridMultilevel"/>
    <w:tmpl w:val="711A73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FA950AB"/>
    <w:multiLevelType w:val="hybridMultilevel"/>
    <w:tmpl w:val="1220A624"/>
    <w:lvl w:ilvl="0" w:tplc="63D44976">
      <w:start w:val="1"/>
      <w:numFmt w:val="decimal"/>
      <w:lvlText w:val="%1."/>
      <w:lvlJc w:val="left"/>
      <w:pPr>
        <w:ind w:left="720" w:hanging="360"/>
      </w:pPr>
    </w:lvl>
    <w:lvl w:ilvl="1" w:tplc="C9AA24AA">
      <w:start w:val="1"/>
      <w:numFmt w:val="decimal"/>
      <w:lvlText w:val="%2."/>
      <w:lvlJc w:val="left"/>
      <w:pPr>
        <w:ind w:left="1440" w:hanging="360"/>
      </w:pPr>
    </w:lvl>
    <w:lvl w:ilvl="2" w:tplc="1AA20742">
      <w:start w:val="1"/>
      <w:numFmt w:val="lowerRoman"/>
      <w:lvlText w:val="%3."/>
      <w:lvlJc w:val="right"/>
      <w:pPr>
        <w:ind w:left="2160" w:hanging="180"/>
      </w:pPr>
    </w:lvl>
    <w:lvl w:ilvl="3" w:tplc="ECE24732">
      <w:start w:val="1"/>
      <w:numFmt w:val="decimal"/>
      <w:lvlText w:val="%4."/>
      <w:lvlJc w:val="left"/>
      <w:pPr>
        <w:ind w:left="2880" w:hanging="360"/>
      </w:pPr>
    </w:lvl>
    <w:lvl w:ilvl="4" w:tplc="AA76EA96">
      <w:start w:val="1"/>
      <w:numFmt w:val="lowerLetter"/>
      <w:lvlText w:val="%5."/>
      <w:lvlJc w:val="left"/>
      <w:pPr>
        <w:ind w:left="3600" w:hanging="360"/>
      </w:pPr>
    </w:lvl>
    <w:lvl w:ilvl="5" w:tplc="04302192">
      <w:start w:val="1"/>
      <w:numFmt w:val="lowerRoman"/>
      <w:lvlText w:val="%6."/>
      <w:lvlJc w:val="right"/>
      <w:pPr>
        <w:ind w:left="4320" w:hanging="180"/>
      </w:pPr>
    </w:lvl>
    <w:lvl w:ilvl="6" w:tplc="39EEF0E6">
      <w:start w:val="1"/>
      <w:numFmt w:val="decimal"/>
      <w:lvlText w:val="%7."/>
      <w:lvlJc w:val="left"/>
      <w:pPr>
        <w:ind w:left="5040" w:hanging="360"/>
      </w:pPr>
    </w:lvl>
    <w:lvl w:ilvl="7" w:tplc="6E289430">
      <w:start w:val="1"/>
      <w:numFmt w:val="lowerLetter"/>
      <w:lvlText w:val="%8."/>
      <w:lvlJc w:val="left"/>
      <w:pPr>
        <w:ind w:left="5760" w:hanging="360"/>
      </w:pPr>
    </w:lvl>
    <w:lvl w:ilvl="8" w:tplc="76A8A10C">
      <w:start w:val="1"/>
      <w:numFmt w:val="lowerRoman"/>
      <w:lvlText w:val="%9."/>
      <w:lvlJc w:val="right"/>
      <w:pPr>
        <w:ind w:left="6480" w:hanging="180"/>
      </w:pPr>
    </w:lvl>
  </w:abstractNum>
  <w:num w:numId="1">
    <w:abstractNumId w:val="27"/>
  </w:num>
  <w:num w:numId="2">
    <w:abstractNumId w:val="41"/>
  </w:num>
  <w:num w:numId="3">
    <w:abstractNumId w:val="21"/>
  </w:num>
  <w:num w:numId="4">
    <w:abstractNumId w:val="32"/>
  </w:num>
  <w:num w:numId="5">
    <w:abstractNumId w:val="15"/>
  </w:num>
  <w:num w:numId="6">
    <w:abstractNumId w:val="17"/>
  </w:num>
  <w:num w:numId="7">
    <w:abstractNumId w:val="40"/>
  </w:num>
  <w:num w:numId="8">
    <w:abstractNumId w:val="12"/>
  </w:num>
  <w:num w:numId="9">
    <w:abstractNumId w:val="6"/>
  </w:num>
  <w:num w:numId="10">
    <w:abstractNumId w:val="44"/>
  </w:num>
  <w:num w:numId="11">
    <w:abstractNumId w:val="33"/>
  </w:num>
  <w:num w:numId="12">
    <w:abstractNumId w:val="11"/>
  </w:num>
  <w:num w:numId="13">
    <w:abstractNumId w:val="31"/>
  </w:num>
  <w:num w:numId="14">
    <w:abstractNumId w:val="22"/>
  </w:num>
  <w:num w:numId="15">
    <w:abstractNumId w:val="35"/>
  </w:num>
  <w:num w:numId="16">
    <w:abstractNumId w:val="9"/>
  </w:num>
  <w:num w:numId="17">
    <w:abstractNumId w:val="38"/>
  </w:num>
  <w:num w:numId="18">
    <w:abstractNumId w:val="24"/>
  </w:num>
  <w:num w:numId="19">
    <w:abstractNumId w:val="4"/>
  </w:num>
  <w:num w:numId="20">
    <w:abstractNumId w:val="2"/>
  </w:num>
  <w:num w:numId="21">
    <w:abstractNumId w:val="37"/>
  </w:num>
  <w:num w:numId="22">
    <w:abstractNumId w:val="5"/>
  </w:num>
  <w:num w:numId="23">
    <w:abstractNumId w:val="14"/>
  </w:num>
  <w:num w:numId="24">
    <w:abstractNumId w:val="23"/>
  </w:num>
  <w:num w:numId="25">
    <w:abstractNumId w:val="18"/>
  </w:num>
  <w:num w:numId="26">
    <w:abstractNumId w:val="29"/>
  </w:num>
  <w:num w:numId="27">
    <w:abstractNumId w:val="1"/>
  </w:num>
  <w:num w:numId="28">
    <w:abstractNumId w:val="28"/>
  </w:num>
  <w:num w:numId="29">
    <w:abstractNumId w:val="8"/>
  </w:num>
  <w:num w:numId="30">
    <w:abstractNumId w:val="36"/>
  </w:num>
  <w:num w:numId="31">
    <w:abstractNumId w:val="3"/>
  </w:num>
  <w:num w:numId="32">
    <w:abstractNumId w:val="7"/>
  </w:num>
  <w:num w:numId="33">
    <w:abstractNumId w:val="42"/>
  </w:num>
  <w:num w:numId="34">
    <w:abstractNumId w:val="43"/>
  </w:num>
  <w:num w:numId="35">
    <w:abstractNumId w:val="10"/>
  </w:num>
  <w:num w:numId="36">
    <w:abstractNumId w:val="39"/>
  </w:num>
  <w:num w:numId="37">
    <w:abstractNumId w:val="30"/>
  </w:num>
  <w:num w:numId="38">
    <w:abstractNumId w:val="13"/>
  </w:num>
  <w:num w:numId="39">
    <w:abstractNumId w:val="16"/>
  </w:num>
  <w:num w:numId="40">
    <w:abstractNumId w:val="0"/>
  </w:num>
  <w:num w:numId="41">
    <w:abstractNumId w:val="34"/>
  </w:num>
  <w:num w:numId="42">
    <w:abstractNumId w:val="19"/>
  </w:num>
  <w:num w:numId="43">
    <w:abstractNumId w:val="20"/>
  </w:num>
  <w:num w:numId="44">
    <w:abstractNumId w:val="25"/>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40C"/>
    <w:rsid w:val="00003DC6"/>
    <w:rsid w:val="00005515"/>
    <w:rsid w:val="0000596A"/>
    <w:rsid w:val="00006572"/>
    <w:rsid w:val="00012C22"/>
    <w:rsid w:val="00013B17"/>
    <w:rsid w:val="00015575"/>
    <w:rsid w:val="0002142D"/>
    <w:rsid w:val="00021544"/>
    <w:rsid w:val="0002282D"/>
    <w:rsid w:val="00022AE7"/>
    <w:rsid w:val="00030ED2"/>
    <w:rsid w:val="0003181F"/>
    <w:rsid w:val="00031A39"/>
    <w:rsid w:val="00035D42"/>
    <w:rsid w:val="000376A1"/>
    <w:rsid w:val="00043526"/>
    <w:rsid w:val="00043616"/>
    <w:rsid w:val="00061D5A"/>
    <w:rsid w:val="000707D1"/>
    <w:rsid w:val="00071094"/>
    <w:rsid w:val="000729F4"/>
    <w:rsid w:val="0007515E"/>
    <w:rsid w:val="000755CD"/>
    <w:rsid w:val="000858CD"/>
    <w:rsid w:val="00086BF0"/>
    <w:rsid w:val="000A0E57"/>
    <w:rsid w:val="000A31DE"/>
    <w:rsid w:val="000A6F6F"/>
    <w:rsid w:val="000A714A"/>
    <w:rsid w:val="000B5912"/>
    <w:rsid w:val="000B7E98"/>
    <w:rsid w:val="000C08F4"/>
    <w:rsid w:val="000C625D"/>
    <w:rsid w:val="000D62ED"/>
    <w:rsid w:val="000D67F0"/>
    <w:rsid w:val="000E73BB"/>
    <w:rsid w:val="000F3AB1"/>
    <w:rsid w:val="0010151A"/>
    <w:rsid w:val="00101F97"/>
    <w:rsid w:val="00124395"/>
    <w:rsid w:val="0013522E"/>
    <w:rsid w:val="00135C21"/>
    <w:rsid w:val="001411CB"/>
    <w:rsid w:val="0015090B"/>
    <w:rsid w:val="001513DF"/>
    <w:rsid w:val="00157E3F"/>
    <w:rsid w:val="00163391"/>
    <w:rsid w:val="00167B48"/>
    <w:rsid w:val="0017092C"/>
    <w:rsid w:val="00176BCD"/>
    <w:rsid w:val="001A2E89"/>
    <w:rsid w:val="001B0982"/>
    <w:rsid w:val="001B4648"/>
    <w:rsid w:val="001B6B9A"/>
    <w:rsid w:val="001C12DB"/>
    <w:rsid w:val="001C2217"/>
    <w:rsid w:val="001E5021"/>
    <w:rsid w:val="001F1D69"/>
    <w:rsid w:val="001F219E"/>
    <w:rsid w:val="002040DD"/>
    <w:rsid w:val="00204B94"/>
    <w:rsid w:val="002067F8"/>
    <w:rsid w:val="00216507"/>
    <w:rsid w:val="00216AFE"/>
    <w:rsid w:val="0022087D"/>
    <w:rsid w:val="00223E05"/>
    <w:rsid w:val="00224DDE"/>
    <w:rsid w:val="00227162"/>
    <w:rsid w:val="0023046B"/>
    <w:rsid w:val="002329B9"/>
    <w:rsid w:val="00232B09"/>
    <w:rsid w:val="0023316A"/>
    <w:rsid w:val="0023389B"/>
    <w:rsid w:val="002345C2"/>
    <w:rsid w:val="0023563F"/>
    <w:rsid w:val="00235BF8"/>
    <w:rsid w:val="002369E4"/>
    <w:rsid w:val="00243FD8"/>
    <w:rsid w:val="00244395"/>
    <w:rsid w:val="0025140C"/>
    <w:rsid w:val="0027036B"/>
    <w:rsid w:val="00272D5C"/>
    <w:rsid w:val="00275301"/>
    <w:rsid w:val="00280C75"/>
    <w:rsid w:val="002B45C9"/>
    <w:rsid w:val="002B4DFF"/>
    <w:rsid w:val="002C1BEE"/>
    <w:rsid w:val="002C39F2"/>
    <w:rsid w:val="002D1A2B"/>
    <w:rsid w:val="002D2CF7"/>
    <w:rsid w:val="002D477A"/>
    <w:rsid w:val="002D4C8E"/>
    <w:rsid w:val="002D6161"/>
    <w:rsid w:val="002E0551"/>
    <w:rsid w:val="002E3551"/>
    <w:rsid w:val="002E3E23"/>
    <w:rsid w:val="002E41E7"/>
    <w:rsid w:val="002E757E"/>
    <w:rsid w:val="002F0D79"/>
    <w:rsid w:val="002F0EC8"/>
    <w:rsid w:val="002F6E3C"/>
    <w:rsid w:val="003000A2"/>
    <w:rsid w:val="00303F7B"/>
    <w:rsid w:val="003203BD"/>
    <w:rsid w:val="00322426"/>
    <w:rsid w:val="003273E9"/>
    <w:rsid w:val="003330D7"/>
    <w:rsid w:val="00341267"/>
    <w:rsid w:val="00343C83"/>
    <w:rsid w:val="00350AB1"/>
    <w:rsid w:val="003532B3"/>
    <w:rsid w:val="003539AA"/>
    <w:rsid w:val="00367C63"/>
    <w:rsid w:val="003746E0"/>
    <w:rsid w:val="003752C1"/>
    <w:rsid w:val="00381FEB"/>
    <w:rsid w:val="0039060B"/>
    <w:rsid w:val="00390F43"/>
    <w:rsid w:val="00393CF0"/>
    <w:rsid w:val="00394169"/>
    <w:rsid w:val="003954AF"/>
    <w:rsid w:val="00395965"/>
    <w:rsid w:val="00396A6F"/>
    <w:rsid w:val="003B085E"/>
    <w:rsid w:val="003B3808"/>
    <w:rsid w:val="003C288A"/>
    <w:rsid w:val="003C5D87"/>
    <w:rsid w:val="003C5E7B"/>
    <w:rsid w:val="003D4A42"/>
    <w:rsid w:val="003E2637"/>
    <w:rsid w:val="003E3654"/>
    <w:rsid w:val="003F3AB2"/>
    <w:rsid w:val="003F64DB"/>
    <w:rsid w:val="004122AF"/>
    <w:rsid w:val="004148D2"/>
    <w:rsid w:val="00422DA7"/>
    <w:rsid w:val="00422DDA"/>
    <w:rsid w:val="0042674C"/>
    <w:rsid w:val="00427B1E"/>
    <w:rsid w:val="00430C47"/>
    <w:rsid w:val="00450936"/>
    <w:rsid w:val="0045257C"/>
    <w:rsid w:val="00454DC5"/>
    <w:rsid w:val="00456F6D"/>
    <w:rsid w:val="00463B9A"/>
    <w:rsid w:val="00467414"/>
    <w:rsid w:val="004703BF"/>
    <w:rsid w:val="0047441E"/>
    <w:rsid w:val="004744F9"/>
    <w:rsid w:val="00477691"/>
    <w:rsid w:val="00481481"/>
    <w:rsid w:val="004824BA"/>
    <w:rsid w:val="00486EE8"/>
    <w:rsid w:val="00487257"/>
    <w:rsid w:val="00490FF8"/>
    <w:rsid w:val="004932CB"/>
    <w:rsid w:val="00493C91"/>
    <w:rsid w:val="00494E4D"/>
    <w:rsid w:val="004977BC"/>
    <w:rsid w:val="004A0986"/>
    <w:rsid w:val="004A49A9"/>
    <w:rsid w:val="004B1D07"/>
    <w:rsid w:val="004B6465"/>
    <w:rsid w:val="004C37E7"/>
    <w:rsid w:val="004C78BC"/>
    <w:rsid w:val="004D2255"/>
    <w:rsid w:val="004E0ADC"/>
    <w:rsid w:val="004E3781"/>
    <w:rsid w:val="004E538A"/>
    <w:rsid w:val="004E6D21"/>
    <w:rsid w:val="004F2683"/>
    <w:rsid w:val="004F317A"/>
    <w:rsid w:val="004F6DB5"/>
    <w:rsid w:val="005013F4"/>
    <w:rsid w:val="0050492C"/>
    <w:rsid w:val="00506DE0"/>
    <w:rsid w:val="005107D8"/>
    <w:rsid w:val="00511AAF"/>
    <w:rsid w:val="00513ED9"/>
    <w:rsid w:val="00517E64"/>
    <w:rsid w:val="00523629"/>
    <w:rsid w:val="00544532"/>
    <w:rsid w:val="00547115"/>
    <w:rsid w:val="0055364D"/>
    <w:rsid w:val="0055586F"/>
    <w:rsid w:val="00565001"/>
    <w:rsid w:val="00565D2F"/>
    <w:rsid w:val="00573DFA"/>
    <w:rsid w:val="00575FF9"/>
    <w:rsid w:val="00587238"/>
    <w:rsid w:val="00593072"/>
    <w:rsid w:val="0059333A"/>
    <w:rsid w:val="00594B3B"/>
    <w:rsid w:val="005A4843"/>
    <w:rsid w:val="005A4D6E"/>
    <w:rsid w:val="005B58B7"/>
    <w:rsid w:val="005B5E69"/>
    <w:rsid w:val="005C16B0"/>
    <w:rsid w:val="005C2333"/>
    <w:rsid w:val="005C3B51"/>
    <w:rsid w:val="005C6F09"/>
    <w:rsid w:val="005D386A"/>
    <w:rsid w:val="005D5D1F"/>
    <w:rsid w:val="005F41F4"/>
    <w:rsid w:val="005F7BC9"/>
    <w:rsid w:val="00601952"/>
    <w:rsid w:val="006135C1"/>
    <w:rsid w:val="00613B83"/>
    <w:rsid w:val="006300F1"/>
    <w:rsid w:val="00640BCB"/>
    <w:rsid w:val="0064475B"/>
    <w:rsid w:val="00646161"/>
    <w:rsid w:val="00652BA9"/>
    <w:rsid w:val="006638A4"/>
    <w:rsid w:val="006662AD"/>
    <w:rsid w:val="00673286"/>
    <w:rsid w:val="00673E39"/>
    <w:rsid w:val="006760B3"/>
    <w:rsid w:val="00676CFC"/>
    <w:rsid w:val="00676E92"/>
    <w:rsid w:val="00677B70"/>
    <w:rsid w:val="0068038B"/>
    <w:rsid w:val="006835B7"/>
    <w:rsid w:val="006846DF"/>
    <w:rsid w:val="00686AD0"/>
    <w:rsid w:val="006A2453"/>
    <w:rsid w:val="006C6752"/>
    <w:rsid w:val="006C6FA2"/>
    <w:rsid w:val="006E64E4"/>
    <w:rsid w:val="006E759E"/>
    <w:rsid w:val="006F02FA"/>
    <w:rsid w:val="006F5A4F"/>
    <w:rsid w:val="006F74FC"/>
    <w:rsid w:val="00701638"/>
    <w:rsid w:val="00701F95"/>
    <w:rsid w:val="007141AC"/>
    <w:rsid w:val="00714A18"/>
    <w:rsid w:val="0071577B"/>
    <w:rsid w:val="007239E3"/>
    <w:rsid w:val="007242AA"/>
    <w:rsid w:val="0073027F"/>
    <w:rsid w:val="007318A0"/>
    <w:rsid w:val="00732639"/>
    <w:rsid w:val="007358D8"/>
    <w:rsid w:val="00737BE2"/>
    <w:rsid w:val="007412B0"/>
    <w:rsid w:val="00744838"/>
    <w:rsid w:val="007521B7"/>
    <w:rsid w:val="007574BE"/>
    <w:rsid w:val="00757CB5"/>
    <w:rsid w:val="00765BF5"/>
    <w:rsid w:val="007674F2"/>
    <w:rsid w:val="00771F60"/>
    <w:rsid w:val="00776D42"/>
    <w:rsid w:val="00780676"/>
    <w:rsid w:val="0078116F"/>
    <w:rsid w:val="00781B00"/>
    <w:rsid w:val="00781D42"/>
    <w:rsid w:val="00781D7E"/>
    <w:rsid w:val="00784A26"/>
    <w:rsid w:val="00786231"/>
    <w:rsid w:val="00791B1F"/>
    <w:rsid w:val="00792A47"/>
    <w:rsid w:val="00794C42"/>
    <w:rsid w:val="007A1C80"/>
    <w:rsid w:val="007A25F6"/>
    <w:rsid w:val="007A413A"/>
    <w:rsid w:val="007A6AF9"/>
    <w:rsid w:val="007B15FC"/>
    <w:rsid w:val="007B1F0E"/>
    <w:rsid w:val="007B3ECB"/>
    <w:rsid w:val="007C20D0"/>
    <w:rsid w:val="007C2AF8"/>
    <w:rsid w:val="007C7B04"/>
    <w:rsid w:val="007D0366"/>
    <w:rsid w:val="007D3939"/>
    <w:rsid w:val="007D581B"/>
    <w:rsid w:val="007D6D94"/>
    <w:rsid w:val="007E2161"/>
    <w:rsid w:val="007E2A32"/>
    <w:rsid w:val="007E723A"/>
    <w:rsid w:val="007F04F5"/>
    <w:rsid w:val="007F1998"/>
    <w:rsid w:val="007F77DA"/>
    <w:rsid w:val="007F7EFE"/>
    <w:rsid w:val="008005F8"/>
    <w:rsid w:val="00804791"/>
    <w:rsid w:val="008163DD"/>
    <w:rsid w:val="00820B21"/>
    <w:rsid w:val="00823B6A"/>
    <w:rsid w:val="00824EB5"/>
    <w:rsid w:val="0082670F"/>
    <w:rsid w:val="00827C0B"/>
    <w:rsid w:val="00831C0D"/>
    <w:rsid w:val="008327D9"/>
    <w:rsid w:val="00840269"/>
    <w:rsid w:val="00840712"/>
    <w:rsid w:val="00840E28"/>
    <w:rsid w:val="00841144"/>
    <w:rsid w:val="00842549"/>
    <w:rsid w:val="00860397"/>
    <w:rsid w:val="00862439"/>
    <w:rsid w:val="00867A8F"/>
    <w:rsid w:val="008700AD"/>
    <w:rsid w:val="00870767"/>
    <w:rsid w:val="00893D07"/>
    <w:rsid w:val="00894C1C"/>
    <w:rsid w:val="00896C60"/>
    <w:rsid w:val="008A1B5C"/>
    <w:rsid w:val="008A2B69"/>
    <w:rsid w:val="008A65FC"/>
    <w:rsid w:val="008B2D68"/>
    <w:rsid w:val="008B5AC0"/>
    <w:rsid w:val="008B6BF8"/>
    <w:rsid w:val="008C0EBB"/>
    <w:rsid w:val="008C15AE"/>
    <w:rsid w:val="008C28AD"/>
    <w:rsid w:val="008C71ED"/>
    <w:rsid w:val="008D62B3"/>
    <w:rsid w:val="008E1CFE"/>
    <w:rsid w:val="008E31C6"/>
    <w:rsid w:val="008E5307"/>
    <w:rsid w:val="008F3D7E"/>
    <w:rsid w:val="008F48B5"/>
    <w:rsid w:val="008F4A0E"/>
    <w:rsid w:val="008F6239"/>
    <w:rsid w:val="0090272F"/>
    <w:rsid w:val="0090342F"/>
    <w:rsid w:val="0091109A"/>
    <w:rsid w:val="009224AD"/>
    <w:rsid w:val="00937ECE"/>
    <w:rsid w:val="0094734D"/>
    <w:rsid w:val="00951C73"/>
    <w:rsid w:val="009577C3"/>
    <w:rsid w:val="0096031A"/>
    <w:rsid w:val="00975CB8"/>
    <w:rsid w:val="00975F66"/>
    <w:rsid w:val="0097779E"/>
    <w:rsid w:val="00981704"/>
    <w:rsid w:val="00982697"/>
    <w:rsid w:val="0098371B"/>
    <w:rsid w:val="00984292"/>
    <w:rsid w:val="00984626"/>
    <w:rsid w:val="00986806"/>
    <w:rsid w:val="009903FC"/>
    <w:rsid w:val="009937BB"/>
    <w:rsid w:val="009A4E31"/>
    <w:rsid w:val="009A50B4"/>
    <w:rsid w:val="009A5A10"/>
    <w:rsid w:val="009B0A3F"/>
    <w:rsid w:val="009B20B1"/>
    <w:rsid w:val="009C45EC"/>
    <w:rsid w:val="009D3DCB"/>
    <w:rsid w:val="009D6774"/>
    <w:rsid w:val="009E3EEA"/>
    <w:rsid w:val="009F206F"/>
    <w:rsid w:val="009F76BC"/>
    <w:rsid w:val="00A00CE9"/>
    <w:rsid w:val="00A06A02"/>
    <w:rsid w:val="00A14672"/>
    <w:rsid w:val="00A15993"/>
    <w:rsid w:val="00A17286"/>
    <w:rsid w:val="00A17EB4"/>
    <w:rsid w:val="00A23438"/>
    <w:rsid w:val="00A243CB"/>
    <w:rsid w:val="00A246E4"/>
    <w:rsid w:val="00A2688C"/>
    <w:rsid w:val="00A32384"/>
    <w:rsid w:val="00A338DC"/>
    <w:rsid w:val="00A50578"/>
    <w:rsid w:val="00A62611"/>
    <w:rsid w:val="00A64118"/>
    <w:rsid w:val="00A671DC"/>
    <w:rsid w:val="00A6726A"/>
    <w:rsid w:val="00A74D87"/>
    <w:rsid w:val="00A84627"/>
    <w:rsid w:val="00A8607D"/>
    <w:rsid w:val="00AA4CFA"/>
    <w:rsid w:val="00AA6DAD"/>
    <w:rsid w:val="00AA6EBF"/>
    <w:rsid w:val="00AB0FA6"/>
    <w:rsid w:val="00AB2BFF"/>
    <w:rsid w:val="00AB3D1E"/>
    <w:rsid w:val="00AB67C1"/>
    <w:rsid w:val="00AC1DF7"/>
    <w:rsid w:val="00AC21E3"/>
    <w:rsid w:val="00AD1609"/>
    <w:rsid w:val="00AD1959"/>
    <w:rsid w:val="00AD4290"/>
    <w:rsid w:val="00AE08F2"/>
    <w:rsid w:val="00AE71C6"/>
    <w:rsid w:val="00AE7ED7"/>
    <w:rsid w:val="00AF20BD"/>
    <w:rsid w:val="00B03B05"/>
    <w:rsid w:val="00B057BC"/>
    <w:rsid w:val="00B15112"/>
    <w:rsid w:val="00B15DA5"/>
    <w:rsid w:val="00B225B2"/>
    <w:rsid w:val="00B314D4"/>
    <w:rsid w:val="00B45805"/>
    <w:rsid w:val="00B52DE6"/>
    <w:rsid w:val="00B567E5"/>
    <w:rsid w:val="00B617C8"/>
    <w:rsid w:val="00B62ABB"/>
    <w:rsid w:val="00B64C6F"/>
    <w:rsid w:val="00B666BC"/>
    <w:rsid w:val="00B66AC7"/>
    <w:rsid w:val="00B66C28"/>
    <w:rsid w:val="00B67FB6"/>
    <w:rsid w:val="00B71609"/>
    <w:rsid w:val="00B73E91"/>
    <w:rsid w:val="00B75A90"/>
    <w:rsid w:val="00B82F96"/>
    <w:rsid w:val="00B83455"/>
    <w:rsid w:val="00B83C7F"/>
    <w:rsid w:val="00B90187"/>
    <w:rsid w:val="00B91F4A"/>
    <w:rsid w:val="00BA0B32"/>
    <w:rsid w:val="00BA52DF"/>
    <w:rsid w:val="00BA60AC"/>
    <w:rsid w:val="00BC0EEB"/>
    <w:rsid w:val="00BD11C8"/>
    <w:rsid w:val="00BD4DC6"/>
    <w:rsid w:val="00BE0905"/>
    <w:rsid w:val="00BE1793"/>
    <w:rsid w:val="00BE26EE"/>
    <w:rsid w:val="00BE51FA"/>
    <w:rsid w:val="00BF19DF"/>
    <w:rsid w:val="00BF4F3A"/>
    <w:rsid w:val="00C015C1"/>
    <w:rsid w:val="00C151D4"/>
    <w:rsid w:val="00C21A4B"/>
    <w:rsid w:val="00C262D4"/>
    <w:rsid w:val="00C27DB6"/>
    <w:rsid w:val="00C32C63"/>
    <w:rsid w:val="00C3310D"/>
    <w:rsid w:val="00C34ED5"/>
    <w:rsid w:val="00C43CFD"/>
    <w:rsid w:val="00C4614D"/>
    <w:rsid w:val="00C473CB"/>
    <w:rsid w:val="00C47D0D"/>
    <w:rsid w:val="00C510DF"/>
    <w:rsid w:val="00C52607"/>
    <w:rsid w:val="00C64DF4"/>
    <w:rsid w:val="00C64E56"/>
    <w:rsid w:val="00C70B18"/>
    <w:rsid w:val="00C76C81"/>
    <w:rsid w:val="00C779BE"/>
    <w:rsid w:val="00C805D3"/>
    <w:rsid w:val="00C87935"/>
    <w:rsid w:val="00C9019A"/>
    <w:rsid w:val="00C90932"/>
    <w:rsid w:val="00C91520"/>
    <w:rsid w:val="00C92506"/>
    <w:rsid w:val="00C93D11"/>
    <w:rsid w:val="00CA0D5E"/>
    <w:rsid w:val="00CA3D3F"/>
    <w:rsid w:val="00CA5F2B"/>
    <w:rsid w:val="00CA66C0"/>
    <w:rsid w:val="00CB3F3A"/>
    <w:rsid w:val="00CB70EA"/>
    <w:rsid w:val="00CC18AC"/>
    <w:rsid w:val="00CC4411"/>
    <w:rsid w:val="00CC5533"/>
    <w:rsid w:val="00CC5DE0"/>
    <w:rsid w:val="00CD36F2"/>
    <w:rsid w:val="00CD5E06"/>
    <w:rsid w:val="00CD7033"/>
    <w:rsid w:val="00CD739D"/>
    <w:rsid w:val="00CE20AD"/>
    <w:rsid w:val="00CE53E9"/>
    <w:rsid w:val="00CF3202"/>
    <w:rsid w:val="00CF346B"/>
    <w:rsid w:val="00CF7C97"/>
    <w:rsid w:val="00D03FE4"/>
    <w:rsid w:val="00D05CA3"/>
    <w:rsid w:val="00D06450"/>
    <w:rsid w:val="00D0746A"/>
    <w:rsid w:val="00D0770D"/>
    <w:rsid w:val="00D07EE1"/>
    <w:rsid w:val="00D12979"/>
    <w:rsid w:val="00D13C85"/>
    <w:rsid w:val="00D2374C"/>
    <w:rsid w:val="00D237D3"/>
    <w:rsid w:val="00D273FB"/>
    <w:rsid w:val="00D302AB"/>
    <w:rsid w:val="00D30C4D"/>
    <w:rsid w:val="00D30EA3"/>
    <w:rsid w:val="00D3144F"/>
    <w:rsid w:val="00D33080"/>
    <w:rsid w:val="00D33C11"/>
    <w:rsid w:val="00D408FE"/>
    <w:rsid w:val="00D42211"/>
    <w:rsid w:val="00D4322E"/>
    <w:rsid w:val="00D4440B"/>
    <w:rsid w:val="00D44798"/>
    <w:rsid w:val="00D5072B"/>
    <w:rsid w:val="00D53408"/>
    <w:rsid w:val="00D557A2"/>
    <w:rsid w:val="00D5784D"/>
    <w:rsid w:val="00D60396"/>
    <w:rsid w:val="00D60730"/>
    <w:rsid w:val="00D71186"/>
    <w:rsid w:val="00D72AA1"/>
    <w:rsid w:val="00D73B92"/>
    <w:rsid w:val="00D774E8"/>
    <w:rsid w:val="00D84A60"/>
    <w:rsid w:val="00D8545C"/>
    <w:rsid w:val="00D914A9"/>
    <w:rsid w:val="00D93120"/>
    <w:rsid w:val="00DA44A4"/>
    <w:rsid w:val="00DA6ABA"/>
    <w:rsid w:val="00DC01FC"/>
    <w:rsid w:val="00DC35B5"/>
    <w:rsid w:val="00DC5C18"/>
    <w:rsid w:val="00DD1FD7"/>
    <w:rsid w:val="00DD5A2C"/>
    <w:rsid w:val="00DD7B56"/>
    <w:rsid w:val="00DE3B31"/>
    <w:rsid w:val="00DE5233"/>
    <w:rsid w:val="00DE56DD"/>
    <w:rsid w:val="00DF44CD"/>
    <w:rsid w:val="00DF5609"/>
    <w:rsid w:val="00DF60F0"/>
    <w:rsid w:val="00E00F10"/>
    <w:rsid w:val="00E032F9"/>
    <w:rsid w:val="00E033DE"/>
    <w:rsid w:val="00E12F87"/>
    <w:rsid w:val="00E13D0C"/>
    <w:rsid w:val="00E15479"/>
    <w:rsid w:val="00E16D5E"/>
    <w:rsid w:val="00E22415"/>
    <w:rsid w:val="00E2551D"/>
    <w:rsid w:val="00E305D2"/>
    <w:rsid w:val="00E319D2"/>
    <w:rsid w:val="00E32D2F"/>
    <w:rsid w:val="00E35489"/>
    <w:rsid w:val="00E42266"/>
    <w:rsid w:val="00E436BB"/>
    <w:rsid w:val="00E454A9"/>
    <w:rsid w:val="00E51ECB"/>
    <w:rsid w:val="00E56955"/>
    <w:rsid w:val="00E576D7"/>
    <w:rsid w:val="00E616EF"/>
    <w:rsid w:val="00E64314"/>
    <w:rsid w:val="00E64C2A"/>
    <w:rsid w:val="00E72C1C"/>
    <w:rsid w:val="00E74041"/>
    <w:rsid w:val="00E759D6"/>
    <w:rsid w:val="00E779BA"/>
    <w:rsid w:val="00E851FE"/>
    <w:rsid w:val="00E87EF7"/>
    <w:rsid w:val="00E9450B"/>
    <w:rsid w:val="00E950AA"/>
    <w:rsid w:val="00EB75DB"/>
    <w:rsid w:val="00EC55F9"/>
    <w:rsid w:val="00EC63BA"/>
    <w:rsid w:val="00ED15F5"/>
    <w:rsid w:val="00ED56FD"/>
    <w:rsid w:val="00ED5D79"/>
    <w:rsid w:val="00ED723D"/>
    <w:rsid w:val="00EE62C3"/>
    <w:rsid w:val="00F045D0"/>
    <w:rsid w:val="00F05317"/>
    <w:rsid w:val="00F053C9"/>
    <w:rsid w:val="00F12082"/>
    <w:rsid w:val="00F1443F"/>
    <w:rsid w:val="00F16F07"/>
    <w:rsid w:val="00F20878"/>
    <w:rsid w:val="00F26610"/>
    <w:rsid w:val="00F354BF"/>
    <w:rsid w:val="00F50472"/>
    <w:rsid w:val="00F50477"/>
    <w:rsid w:val="00F542DE"/>
    <w:rsid w:val="00F64349"/>
    <w:rsid w:val="00F70782"/>
    <w:rsid w:val="00F70A6C"/>
    <w:rsid w:val="00F71A5D"/>
    <w:rsid w:val="00F72598"/>
    <w:rsid w:val="00F73D21"/>
    <w:rsid w:val="00F76204"/>
    <w:rsid w:val="00F771A7"/>
    <w:rsid w:val="00F94BD5"/>
    <w:rsid w:val="00F96E56"/>
    <w:rsid w:val="00FA29FF"/>
    <w:rsid w:val="00FB31A3"/>
    <w:rsid w:val="00FB606E"/>
    <w:rsid w:val="00FB62FA"/>
    <w:rsid w:val="00FC1C0A"/>
    <w:rsid w:val="00FD0A75"/>
    <w:rsid w:val="00FD6476"/>
    <w:rsid w:val="00FE235B"/>
    <w:rsid w:val="1C504776"/>
    <w:rsid w:val="1DA5EF43"/>
    <w:rsid w:val="53D39B37"/>
    <w:rsid w:val="60DD14CE"/>
    <w:rsid w:val="7292AA17"/>
    <w:rsid w:val="77C296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BFF"/>
    <w:rPr>
      <w:sz w:val="24"/>
      <w:szCs w:val="24"/>
      <w:lang w:val="vi-VN" w:eastAsia="vi-VN"/>
    </w:rPr>
  </w:style>
  <w:style w:type="paragraph" w:styleId="Heading1">
    <w:name w:val="heading 1"/>
    <w:basedOn w:val="Normal"/>
    <w:next w:val="Normal"/>
    <w:link w:val="Heading1Char"/>
    <w:uiPriority w:val="9"/>
    <w:qFormat/>
    <w:rsid w:val="00EC55F9"/>
    <w:pPr>
      <w:keepNext/>
      <w:keepLines/>
      <w:spacing w:before="240"/>
      <w:outlineLvl w:val="0"/>
    </w:pPr>
    <w:rPr>
      <w:rFonts w:asciiTheme="majorHAnsi" w:eastAsiaTheme="majorEastAsia" w:hAnsiTheme="majorHAnsi" w:cstheme="majorBidi"/>
      <w:color w:val="2F5496"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docdefaults">
    <w:name w:val="normal docdefaults"/>
    <w:basedOn w:val="Normal"/>
    <w:rsid w:val="0025140C"/>
    <w:pPr>
      <w:spacing w:before="100" w:beforeAutospacing="1" w:after="100" w:afterAutospacing="1"/>
    </w:pPr>
  </w:style>
  <w:style w:type="paragraph" w:customStyle="1" w:styleId="heading1normaldocdefaults">
    <w:name w:val="heading1 normal docdefaults"/>
    <w:basedOn w:val="Normal"/>
    <w:rsid w:val="0025140C"/>
    <w:pPr>
      <w:spacing w:before="100" w:beforeAutospacing="1" w:after="100" w:afterAutospacing="1"/>
    </w:pPr>
  </w:style>
  <w:style w:type="paragraph" w:customStyle="1" w:styleId="heading2normaldocdefaults">
    <w:name w:val="heading2 normal docdefaults"/>
    <w:basedOn w:val="Normal"/>
    <w:rsid w:val="0025140C"/>
    <w:pPr>
      <w:spacing w:before="100" w:beforeAutospacing="1" w:after="100" w:afterAutospacing="1"/>
    </w:pPr>
  </w:style>
  <w:style w:type="character" w:customStyle="1" w:styleId="Emphasis1">
    <w:name w:val="Emphasis1"/>
    <w:basedOn w:val="DefaultParagraphFont"/>
    <w:rsid w:val="0025140C"/>
  </w:style>
  <w:style w:type="paragraph" w:customStyle="1" w:styleId="listparagraphnormaldocdefaults">
    <w:name w:val="listparagraph normal docdefaults"/>
    <w:basedOn w:val="Normal"/>
    <w:rsid w:val="0025140C"/>
    <w:pPr>
      <w:spacing w:before="100" w:beforeAutospacing="1" w:after="100" w:afterAutospacing="1"/>
    </w:pPr>
  </w:style>
  <w:style w:type="paragraph" w:customStyle="1" w:styleId="styleheading3firstline106cmnormaldocdefaults">
    <w:name w:val="styleheading3firstline106cm normal docdefaults"/>
    <w:basedOn w:val="Normal"/>
    <w:rsid w:val="0025140C"/>
    <w:pPr>
      <w:spacing w:before="100" w:beforeAutospacing="1" w:after="100" w:afterAutospacing="1"/>
    </w:pPr>
  </w:style>
  <w:style w:type="paragraph" w:customStyle="1" w:styleId="bodytextindentnormaldocdefaults">
    <w:name w:val="bodytextindent normal docdefaults"/>
    <w:basedOn w:val="Normal"/>
    <w:rsid w:val="0025140C"/>
    <w:pPr>
      <w:spacing w:before="100" w:beforeAutospacing="1" w:after="100" w:afterAutospacing="1"/>
    </w:pPr>
  </w:style>
  <w:style w:type="paragraph" w:customStyle="1" w:styleId="normalwebnormaldocdefaults">
    <w:name w:val="normalweb normal docdefaults"/>
    <w:basedOn w:val="Normal"/>
    <w:rsid w:val="0025140C"/>
    <w:pPr>
      <w:spacing w:before="100" w:beforeAutospacing="1" w:after="100" w:afterAutospacing="1"/>
    </w:pPr>
  </w:style>
  <w:style w:type="paragraph" w:customStyle="1" w:styleId="heading5normaldocdefaults">
    <w:name w:val="heading5 normal docdefaults"/>
    <w:basedOn w:val="Normal"/>
    <w:rsid w:val="0025140C"/>
    <w:pPr>
      <w:spacing w:before="100" w:beforeAutospacing="1" w:after="100" w:afterAutospacing="1"/>
    </w:pPr>
  </w:style>
  <w:style w:type="character" w:customStyle="1" w:styleId="Hyperlink1">
    <w:name w:val="Hyperlink1"/>
    <w:basedOn w:val="DefaultParagraphFont"/>
    <w:rsid w:val="0025140C"/>
  </w:style>
  <w:style w:type="paragraph" w:customStyle="1" w:styleId="Char">
    <w:name w:val="Char"/>
    <w:basedOn w:val="Normal"/>
    <w:autoRedefine/>
    <w:rsid w:val="00744838"/>
    <w:pPr>
      <w:spacing w:after="160" w:line="240" w:lineRule="exact"/>
    </w:pPr>
    <w:rPr>
      <w:rFonts w:ascii="Verdana" w:hAnsi="Verdana" w:cs="Verdana"/>
      <w:sz w:val="20"/>
      <w:szCs w:val="20"/>
      <w:lang w:val="en-US" w:eastAsia="en-US"/>
    </w:rPr>
  </w:style>
  <w:style w:type="table" w:styleId="TableGrid">
    <w:name w:val="Table Grid"/>
    <w:basedOn w:val="TableNormal"/>
    <w:rsid w:val="0074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2BFF"/>
    <w:pPr>
      <w:ind w:left="720"/>
      <w:contextualSpacing/>
    </w:pPr>
  </w:style>
  <w:style w:type="paragraph" w:styleId="BalloonText">
    <w:name w:val="Balloon Text"/>
    <w:basedOn w:val="Normal"/>
    <w:link w:val="BalloonTextChar"/>
    <w:semiHidden/>
    <w:unhideWhenUsed/>
    <w:rsid w:val="00982697"/>
    <w:rPr>
      <w:rFonts w:ascii="Segoe UI" w:hAnsi="Segoe UI" w:cs="Segoe UI"/>
      <w:sz w:val="18"/>
      <w:szCs w:val="18"/>
    </w:rPr>
  </w:style>
  <w:style w:type="character" w:customStyle="1" w:styleId="BalloonTextChar">
    <w:name w:val="Balloon Text Char"/>
    <w:basedOn w:val="DefaultParagraphFont"/>
    <w:link w:val="BalloonText"/>
    <w:semiHidden/>
    <w:rsid w:val="00982697"/>
    <w:rPr>
      <w:rFonts w:ascii="Segoe UI" w:hAnsi="Segoe UI" w:cs="Segoe UI"/>
      <w:sz w:val="18"/>
      <w:szCs w:val="18"/>
      <w:lang w:val="vi-VN" w:eastAsia="vi-VN"/>
    </w:rPr>
  </w:style>
  <w:style w:type="paragraph" w:styleId="NormalWeb">
    <w:name w:val="Normal (Web)"/>
    <w:basedOn w:val="Normal"/>
    <w:uiPriority w:val="99"/>
    <w:unhideWhenUsed/>
    <w:rsid w:val="00454DC5"/>
    <w:pPr>
      <w:spacing w:before="100" w:beforeAutospacing="1" w:after="100" w:afterAutospacing="1"/>
    </w:pPr>
    <w:rPr>
      <w:lang w:val="en-US" w:eastAsia="en-US"/>
    </w:rPr>
  </w:style>
  <w:style w:type="paragraph" w:styleId="Header">
    <w:name w:val="header"/>
    <w:basedOn w:val="Normal"/>
    <w:link w:val="HeaderChar"/>
    <w:unhideWhenUsed/>
    <w:rsid w:val="00C510DF"/>
    <w:pPr>
      <w:tabs>
        <w:tab w:val="center" w:pos="4680"/>
        <w:tab w:val="right" w:pos="9360"/>
      </w:tabs>
    </w:pPr>
  </w:style>
  <w:style w:type="character" w:customStyle="1" w:styleId="HeaderChar">
    <w:name w:val="Header Char"/>
    <w:basedOn w:val="DefaultParagraphFont"/>
    <w:link w:val="Header"/>
    <w:rsid w:val="00C510DF"/>
    <w:rPr>
      <w:sz w:val="24"/>
      <w:szCs w:val="24"/>
      <w:lang w:val="vi-VN" w:eastAsia="vi-VN"/>
    </w:rPr>
  </w:style>
  <w:style w:type="paragraph" w:styleId="Footer">
    <w:name w:val="footer"/>
    <w:basedOn w:val="Normal"/>
    <w:link w:val="FooterChar"/>
    <w:uiPriority w:val="99"/>
    <w:unhideWhenUsed/>
    <w:rsid w:val="00C510DF"/>
    <w:pPr>
      <w:tabs>
        <w:tab w:val="center" w:pos="4680"/>
        <w:tab w:val="right" w:pos="9360"/>
      </w:tabs>
    </w:pPr>
  </w:style>
  <w:style w:type="character" w:customStyle="1" w:styleId="FooterChar">
    <w:name w:val="Footer Char"/>
    <w:basedOn w:val="DefaultParagraphFont"/>
    <w:link w:val="Footer"/>
    <w:uiPriority w:val="99"/>
    <w:rsid w:val="00C510DF"/>
    <w:rPr>
      <w:sz w:val="24"/>
      <w:szCs w:val="24"/>
      <w:lang w:val="vi-VN" w:eastAsia="vi-VN"/>
    </w:rPr>
  </w:style>
  <w:style w:type="character" w:customStyle="1" w:styleId="Heading1Char">
    <w:name w:val="Heading 1 Char"/>
    <w:basedOn w:val="DefaultParagraphFont"/>
    <w:link w:val="Heading1"/>
    <w:uiPriority w:val="9"/>
    <w:rsid w:val="00EC55F9"/>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BFF"/>
    <w:rPr>
      <w:sz w:val="24"/>
      <w:szCs w:val="24"/>
      <w:lang w:val="vi-VN" w:eastAsia="vi-VN"/>
    </w:rPr>
  </w:style>
  <w:style w:type="paragraph" w:styleId="Heading1">
    <w:name w:val="heading 1"/>
    <w:basedOn w:val="Normal"/>
    <w:next w:val="Normal"/>
    <w:link w:val="Heading1Char"/>
    <w:uiPriority w:val="9"/>
    <w:qFormat/>
    <w:rsid w:val="00EC55F9"/>
    <w:pPr>
      <w:keepNext/>
      <w:keepLines/>
      <w:spacing w:before="240"/>
      <w:outlineLvl w:val="0"/>
    </w:pPr>
    <w:rPr>
      <w:rFonts w:asciiTheme="majorHAnsi" w:eastAsiaTheme="majorEastAsia" w:hAnsiTheme="majorHAnsi" w:cstheme="majorBidi"/>
      <w:color w:val="2F5496"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docdefaults">
    <w:name w:val="normal docdefaults"/>
    <w:basedOn w:val="Normal"/>
    <w:rsid w:val="0025140C"/>
    <w:pPr>
      <w:spacing w:before="100" w:beforeAutospacing="1" w:after="100" w:afterAutospacing="1"/>
    </w:pPr>
  </w:style>
  <w:style w:type="paragraph" w:customStyle="1" w:styleId="heading1normaldocdefaults">
    <w:name w:val="heading1 normal docdefaults"/>
    <w:basedOn w:val="Normal"/>
    <w:rsid w:val="0025140C"/>
    <w:pPr>
      <w:spacing w:before="100" w:beforeAutospacing="1" w:after="100" w:afterAutospacing="1"/>
    </w:pPr>
  </w:style>
  <w:style w:type="paragraph" w:customStyle="1" w:styleId="heading2normaldocdefaults">
    <w:name w:val="heading2 normal docdefaults"/>
    <w:basedOn w:val="Normal"/>
    <w:rsid w:val="0025140C"/>
    <w:pPr>
      <w:spacing w:before="100" w:beforeAutospacing="1" w:after="100" w:afterAutospacing="1"/>
    </w:pPr>
  </w:style>
  <w:style w:type="character" w:customStyle="1" w:styleId="Emphasis1">
    <w:name w:val="Emphasis1"/>
    <w:basedOn w:val="DefaultParagraphFont"/>
    <w:rsid w:val="0025140C"/>
  </w:style>
  <w:style w:type="paragraph" w:customStyle="1" w:styleId="listparagraphnormaldocdefaults">
    <w:name w:val="listparagraph normal docdefaults"/>
    <w:basedOn w:val="Normal"/>
    <w:rsid w:val="0025140C"/>
    <w:pPr>
      <w:spacing w:before="100" w:beforeAutospacing="1" w:after="100" w:afterAutospacing="1"/>
    </w:pPr>
  </w:style>
  <w:style w:type="paragraph" w:customStyle="1" w:styleId="styleheading3firstline106cmnormaldocdefaults">
    <w:name w:val="styleheading3firstline106cm normal docdefaults"/>
    <w:basedOn w:val="Normal"/>
    <w:rsid w:val="0025140C"/>
    <w:pPr>
      <w:spacing w:before="100" w:beforeAutospacing="1" w:after="100" w:afterAutospacing="1"/>
    </w:pPr>
  </w:style>
  <w:style w:type="paragraph" w:customStyle="1" w:styleId="bodytextindentnormaldocdefaults">
    <w:name w:val="bodytextindent normal docdefaults"/>
    <w:basedOn w:val="Normal"/>
    <w:rsid w:val="0025140C"/>
    <w:pPr>
      <w:spacing w:before="100" w:beforeAutospacing="1" w:after="100" w:afterAutospacing="1"/>
    </w:pPr>
  </w:style>
  <w:style w:type="paragraph" w:customStyle="1" w:styleId="normalwebnormaldocdefaults">
    <w:name w:val="normalweb normal docdefaults"/>
    <w:basedOn w:val="Normal"/>
    <w:rsid w:val="0025140C"/>
    <w:pPr>
      <w:spacing w:before="100" w:beforeAutospacing="1" w:after="100" w:afterAutospacing="1"/>
    </w:pPr>
  </w:style>
  <w:style w:type="paragraph" w:customStyle="1" w:styleId="heading5normaldocdefaults">
    <w:name w:val="heading5 normal docdefaults"/>
    <w:basedOn w:val="Normal"/>
    <w:rsid w:val="0025140C"/>
    <w:pPr>
      <w:spacing w:before="100" w:beforeAutospacing="1" w:after="100" w:afterAutospacing="1"/>
    </w:pPr>
  </w:style>
  <w:style w:type="character" w:customStyle="1" w:styleId="Hyperlink1">
    <w:name w:val="Hyperlink1"/>
    <w:basedOn w:val="DefaultParagraphFont"/>
    <w:rsid w:val="0025140C"/>
  </w:style>
  <w:style w:type="paragraph" w:customStyle="1" w:styleId="Char">
    <w:name w:val="Char"/>
    <w:basedOn w:val="Normal"/>
    <w:autoRedefine/>
    <w:rsid w:val="00744838"/>
    <w:pPr>
      <w:spacing w:after="160" w:line="240" w:lineRule="exact"/>
    </w:pPr>
    <w:rPr>
      <w:rFonts w:ascii="Verdana" w:hAnsi="Verdana" w:cs="Verdana"/>
      <w:sz w:val="20"/>
      <w:szCs w:val="20"/>
      <w:lang w:val="en-US" w:eastAsia="en-US"/>
    </w:rPr>
  </w:style>
  <w:style w:type="table" w:styleId="TableGrid">
    <w:name w:val="Table Grid"/>
    <w:basedOn w:val="TableNormal"/>
    <w:rsid w:val="00744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2BFF"/>
    <w:pPr>
      <w:ind w:left="720"/>
      <w:contextualSpacing/>
    </w:pPr>
  </w:style>
  <w:style w:type="paragraph" w:styleId="BalloonText">
    <w:name w:val="Balloon Text"/>
    <w:basedOn w:val="Normal"/>
    <w:link w:val="BalloonTextChar"/>
    <w:semiHidden/>
    <w:unhideWhenUsed/>
    <w:rsid w:val="00982697"/>
    <w:rPr>
      <w:rFonts w:ascii="Segoe UI" w:hAnsi="Segoe UI" w:cs="Segoe UI"/>
      <w:sz w:val="18"/>
      <w:szCs w:val="18"/>
    </w:rPr>
  </w:style>
  <w:style w:type="character" w:customStyle="1" w:styleId="BalloonTextChar">
    <w:name w:val="Balloon Text Char"/>
    <w:basedOn w:val="DefaultParagraphFont"/>
    <w:link w:val="BalloonText"/>
    <w:semiHidden/>
    <w:rsid w:val="00982697"/>
    <w:rPr>
      <w:rFonts w:ascii="Segoe UI" w:hAnsi="Segoe UI" w:cs="Segoe UI"/>
      <w:sz w:val="18"/>
      <w:szCs w:val="18"/>
      <w:lang w:val="vi-VN" w:eastAsia="vi-VN"/>
    </w:rPr>
  </w:style>
  <w:style w:type="paragraph" w:styleId="NormalWeb">
    <w:name w:val="Normal (Web)"/>
    <w:basedOn w:val="Normal"/>
    <w:uiPriority w:val="99"/>
    <w:unhideWhenUsed/>
    <w:rsid w:val="00454DC5"/>
    <w:pPr>
      <w:spacing w:before="100" w:beforeAutospacing="1" w:after="100" w:afterAutospacing="1"/>
    </w:pPr>
    <w:rPr>
      <w:lang w:val="en-US" w:eastAsia="en-US"/>
    </w:rPr>
  </w:style>
  <w:style w:type="paragraph" w:styleId="Header">
    <w:name w:val="header"/>
    <w:basedOn w:val="Normal"/>
    <w:link w:val="HeaderChar"/>
    <w:unhideWhenUsed/>
    <w:rsid w:val="00C510DF"/>
    <w:pPr>
      <w:tabs>
        <w:tab w:val="center" w:pos="4680"/>
        <w:tab w:val="right" w:pos="9360"/>
      </w:tabs>
    </w:pPr>
  </w:style>
  <w:style w:type="character" w:customStyle="1" w:styleId="HeaderChar">
    <w:name w:val="Header Char"/>
    <w:basedOn w:val="DefaultParagraphFont"/>
    <w:link w:val="Header"/>
    <w:rsid w:val="00C510DF"/>
    <w:rPr>
      <w:sz w:val="24"/>
      <w:szCs w:val="24"/>
      <w:lang w:val="vi-VN" w:eastAsia="vi-VN"/>
    </w:rPr>
  </w:style>
  <w:style w:type="paragraph" w:styleId="Footer">
    <w:name w:val="footer"/>
    <w:basedOn w:val="Normal"/>
    <w:link w:val="FooterChar"/>
    <w:uiPriority w:val="99"/>
    <w:unhideWhenUsed/>
    <w:rsid w:val="00C510DF"/>
    <w:pPr>
      <w:tabs>
        <w:tab w:val="center" w:pos="4680"/>
        <w:tab w:val="right" w:pos="9360"/>
      </w:tabs>
    </w:pPr>
  </w:style>
  <w:style w:type="character" w:customStyle="1" w:styleId="FooterChar">
    <w:name w:val="Footer Char"/>
    <w:basedOn w:val="DefaultParagraphFont"/>
    <w:link w:val="Footer"/>
    <w:uiPriority w:val="99"/>
    <w:rsid w:val="00C510DF"/>
    <w:rPr>
      <w:sz w:val="24"/>
      <w:szCs w:val="24"/>
      <w:lang w:val="vi-VN" w:eastAsia="vi-VN"/>
    </w:rPr>
  </w:style>
  <w:style w:type="character" w:customStyle="1" w:styleId="Heading1Char">
    <w:name w:val="Heading 1 Char"/>
    <w:basedOn w:val="DefaultParagraphFont"/>
    <w:link w:val="Heading1"/>
    <w:uiPriority w:val="9"/>
    <w:rsid w:val="00EC55F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830294">
      <w:bodyDiv w:val="1"/>
      <w:marLeft w:val="0"/>
      <w:marRight w:val="0"/>
      <w:marTop w:val="0"/>
      <w:marBottom w:val="0"/>
      <w:divBdr>
        <w:top w:val="none" w:sz="0" w:space="0" w:color="auto"/>
        <w:left w:val="none" w:sz="0" w:space="0" w:color="auto"/>
        <w:bottom w:val="none" w:sz="0" w:space="0" w:color="auto"/>
        <w:right w:val="none" w:sz="0" w:space="0" w:color="auto"/>
      </w:divBdr>
    </w:div>
    <w:div w:id="892353070">
      <w:bodyDiv w:val="1"/>
      <w:marLeft w:val="0"/>
      <w:marRight w:val="0"/>
      <w:marTop w:val="0"/>
      <w:marBottom w:val="0"/>
      <w:divBdr>
        <w:top w:val="none" w:sz="0" w:space="0" w:color="auto"/>
        <w:left w:val="none" w:sz="0" w:space="0" w:color="auto"/>
        <w:bottom w:val="none" w:sz="0" w:space="0" w:color="auto"/>
        <w:right w:val="none" w:sz="0" w:space="0" w:color="auto"/>
      </w:divBdr>
    </w:div>
    <w:div w:id="1157067692">
      <w:bodyDiv w:val="1"/>
      <w:marLeft w:val="0"/>
      <w:marRight w:val="0"/>
      <w:marTop w:val="0"/>
      <w:marBottom w:val="0"/>
      <w:divBdr>
        <w:top w:val="none" w:sz="0" w:space="0" w:color="auto"/>
        <w:left w:val="none" w:sz="0" w:space="0" w:color="auto"/>
        <w:bottom w:val="none" w:sz="0" w:space="0" w:color="auto"/>
        <w:right w:val="none" w:sz="0" w:space="0" w:color="auto"/>
      </w:divBdr>
    </w:div>
    <w:div w:id="1392197445">
      <w:bodyDiv w:val="1"/>
      <w:marLeft w:val="0"/>
      <w:marRight w:val="0"/>
      <w:marTop w:val="0"/>
      <w:marBottom w:val="0"/>
      <w:divBdr>
        <w:top w:val="none" w:sz="0" w:space="0" w:color="auto"/>
        <w:left w:val="none" w:sz="0" w:space="0" w:color="auto"/>
        <w:bottom w:val="none" w:sz="0" w:space="0" w:color="auto"/>
        <w:right w:val="none" w:sz="0" w:space="0" w:color="auto"/>
      </w:divBdr>
    </w:div>
    <w:div w:id="1771194459">
      <w:bodyDiv w:val="1"/>
      <w:marLeft w:val="0"/>
      <w:marRight w:val="0"/>
      <w:marTop w:val="0"/>
      <w:marBottom w:val="0"/>
      <w:divBdr>
        <w:top w:val="none" w:sz="0" w:space="0" w:color="auto"/>
        <w:left w:val="none" w:sz="0" w:space="0" w:color="auto"/>
        <w:bottom w:val="none" w:sz="0" w:space="0" w:color="auto"/>
        <w:right w:val="none" w:sz="0" w:space="0" w:color="auto"/>
      </w:divBdr>
      <w:divsChild>
        <w:div w:id="99178760">
          <w:marLeft w:val="0"/>
          <w:marRight w:val="0"/>
          <w:marTop w:val="0"/>
          <w:marBottom w:val="0"/>
          <w:divBdr>
            <w:top w:val="single" w:sz="6" w:space="0" w:color="FFFFFF"/>
            <w:left w:val="single" w:sz="6" w:space="0" w:color="FFFFFF"/>
            <w:bottom w:val="single" w:sz="6" w:space="0" w:color="FFFFFF"/>
            <w:right w:val="single" w:sz="6" w:space="0" w:color="FFFFFF"/>
          </w:divBdr>
        </w:div>
        <w:div w:id="300695992">
          <w:marLeft w:val="0"/>
          <w:marRight w:val="0"/>
          <w:marTop w:val="0"/>
          <w:marBottom w:val="0"/>
          <w:divBdr>
            <w:top w:val="single" w:sz="6" w:space="0" w:color="FFFFFF"/>
            <w:left w:val="single" w:sz="6" w:space="0" w:color="FFFFFF"/>
            <w:bottom w:val="single" w:sz="6" w:space="0" w:color="FFFFFF"/>
            <w:right w:val="single" w:sz="6" w:space="0" w:color="FFFFFF"/>
          </w:divBdr>
        </w:div>
        <w:div w:id="696739660">
          <w:marLeft w:val="0"/>
          <w:marRight w:val="0"/>
          <w:marTop w:val="0"/>
          <w:marBottom w:val="0"/>
          <w:divBdr>
            <w:top w:val="single" w:sz="6" w:space="0" w:color="FFFFFF"/>
            <w:left w:val="single" w:sz="6" w:space="0" w:color="FFFFFF"/>
            <w:bottom w:val="single" w:sz="6" w:space="0" w:color="FFFFFF"/>
            <w:right w:val="single" w:sz="6" w:space="0" w:color="FFFFFF"/>
          </w:divBdr>
        </w:div>
        <w:div w:id="724987543">
          <w:marLeft w:val="0"/>
          <w:marRight w:val="0"/>
          <w:marTop w:val="0"/>
          <w:marBottom w:val="0"/>
          <w:divBdr>
            <w:top w:val="single" w:sz="6" w:space="0" w:color="FFFFFF"/>
            <w:left w:val="single" w:sz="6" w:space="0" w:color="FFFFFF"/>
            <w:bottom w:val="single" w:sz="6" w:space="0" w:color="FFFFFF"/>
            <w:right w:val="single" w:sz="6" w:space="0" w:color="FFFFFF"/>
          </w:divBdr>
        </w:div>
        <w:div w:id="746267701">
          <w:marLeft w:val="0"/>
          <w:marRight w:val="0"/>
          <w:marTop w:val="0"/>
          <w:marBottom w:val="0"/>
          <w:divBdr>
            <w:top w:val="single" w:sz="6" w:space="0" w:color="FFFFFF"/>
            <w:left w:val="single" w:sz="6" w:space="0" w:color="FFFFFF"/>
            <w:bottom w:val="single" w:sz="6" w:space="0" w:color="FFFFFF"/>
            <w:right w:val="single" w:sz="6" w:space="0" w:color="FFFFFF"/>
          </w:divBdr>
        </w:div>
        <w:div w:id="865143690">
          <w:marLeft w:val="0"/>
          <w:marRight w:val="0"/>
          <w:marTop w:val="0"/>
          <w:marBottom w:val="0"/>
          <w:divBdr>
            <w:top w:val="single" w:sz="6" w:space="0" w:color="FFFFFF"/>
            <w:left w:val="single" w:sz="6" w:space="0" w:color="FFFFFF"/>
            <w:bottom w:val="single" w:sz="6" w:space="0" w:color="FFFFFF"/>
            <w:right w:val="single" w:sz="6" w:space="0" w:color="FFFFFF"/>
          </w:divBdr>
        </w:div>
        <w:div w:id="1017733850">
          <w:marLeft w:val="0"/>
          <w:marRight w:val="0"/>
          <w:marTop w:val="0"/>
          <w:marBottom w:val="0"/>
          <w:divBdr>
            <w:top w:val="single" w:sz="6" w:space="0" w:color="FFFFFF"/>
            <w:left w:val="single" w:sz="6" w:space="0" w:color="FFFFFF"/>
            <w:bottom w:val="single" w:sz="6" w:space="0" w:color="FFFFFF"/>
            <w:right w:val="single" w:sz="6" w:space="0" w:color="FFFFFF"/>
          </w:divBdr>
        </w:div>
        <w:div w:id="1116753682">
          <w:marLeft w:val="0"/>
          <w:marRight w:val="0"/>
          <w:marTop w:val="0"/>
          <w:marBottom w:val="0"/>
          <w:divBdr>
            <w:top w:val="single" w:sz="6" w:space="0" w:color="FFFFFF"/>
            <w:left w:val="single" w:sz="6" w:space="0" w:color="FFFFFF"/>
            <w:bottom w:val="single" w:sz="6" w:space="0" w:color="FFFFFF"/>
            <w:right w:val="single" w:sz="6" w:space="0" w:color="FFFFFF"/>
          </w:divBdr>
        </w:div>
        <w:div w:id="1131630969">
          <w:marLeft w:val="0"/>
          <w:marRight w:val="0"/>
          <w:marTop w:val="0"/>
          <w:marBottom w:val="0"/>
          <w:divBdr>
            <w:top w:val="single" w:sz="6" w:space="0" w:color="FFFFFF"/>
            <w:left w:val="single" w:sz="6" w:space="0" w:color="FFFFFF"/>
            <w:bottom w:val="single" w:sz="6" w:space="0" w:color="FFFFFF"/>
            <w:right w:val="single" w:sz="6" w:space="0" w:color="FFFFFF"/>
          </w:divBdr>
        </w:div>
        <w:div w:id="1514145436">
          <w:marLeft w:val="0"/>
          <w:marRight w:val="0"/>
          <w:marTop w:val="0"/>
          <w:marBottom w:val="0"/>
          <w:divBdr>
            <w:top w:val="single" w:sz="6" w:space="0" w:color="FFFFFF"/>
            <w:left w:val="single" w:sz="6" w:space="0" w:color="FFFFFF"/>
            <w:bottom w:val="single" w:sz="6" w:space="0" w:color="FFFFFF"/>
            <w:right w:val="single" w:sz="6" w:space="0" w:color="FFFFFF"/>
          </w:divBdr>
        </w:div>
        <w:div w:id="1523670881">
          <w:marLeft w:val="0"/>
          <w:marRight w:val="0"/>
          <w:marTop w:val="0"/>
          <w:marBottom w:val="0"/>
          <w:divBdr>
            <w:top w:val="single" w:sz="6" w:space="0" w:color="FFFFFF"/>
            <w:left w:val="single" w:sz="6" w:space="0" w:color="FFFFFF"/>
            <w:bottom w:val="single" w:sz="6" w:space="0" w:color="FFFFFF"/>
            <w:right w:val="single" w:sz="6" w:space="0" w:color="FFFFFF"/>
          </w:divBdr>
        </w:div>
        <w:div w:id="1690257483">
          <w:marLeft w:val="0"/>
          <w:marRight w:val="0"/>
          <w:marTop w:val="0"/>
          <w:marBottom w:val="0"/>
          <w:divBdr>
            <w:top w:val="single" w:sz="6" w:space="0" w:color="FFFFFF"/>
            <w:left w:val="single" w:sz="6" w:space="0" w:color="FFFFFF"/>
            <w:bottom w:val="single" w:sz="6" w:space="0" w:color="FFFFFF"/>
            <w:right w:val="single" w:sz="6" w:space="0" w:color="FFFFFF"/>
          </w:divBdr>
        </w:div>
        <w:div w:id="1694649332">
          <w:marLeft w:val="0"/>
          <w:marRight w:val="0"/>
          <w:marTop w:val="0"/>
          <w:marBottom w:val="0"/>
          <w:divBdr>
            <w:top w:val="single" w:sz="6" w:space="0" w:color="FFFFFF"/>
            <w:left w:val="single" w:sz="6" w:space="0" w:color="FFFFFF"/>
            <w:bottom w:val="single" w:sz="6" w:space="0" w:color="FFFFFF"/>
            <w:right w:val="single" w:sz="6" w:space="0" w:color="FFFFFF"/>
          </w:divBdr>
        </w:div>
        <w:div w:id="1843856370">
          <w:marLeft w:val="0"/>
          <w:marRight w:val="0"/>
          <w:marTop w:val="0"/>
          <w:marBottom w:val="0"/>
          <w:divBdr>
            <w:top w:val="single" w:sz="6" w:space="0" w:color="FFFFFF"/>
            <w:left w:val="single" w:sz="6" w:space="0" w:color="FFFFFF"/>
            <w:bottom w:val="single" w:sz="6" w:space="0" w:color="FFFFFF"/>
            <w:right w:val="single" w:sz="6" w:space="0" w:color="FFFFFF"/>
          </w:divBdr>
        </w:div>
        <w:div w:id="1914389734">
          <w:marLeft w:val="0"/>
          <w:marRight w:val="0"/>
          <w:marTop w:val="0"/>
          <w:marBottom w:val="0"/>
          <w:divBdr>
            <w:top w:val="single" w:sz="6" w:space="0" w:color="FFFFFF"/>
            <w:left w:val="single" w:sz="6" w:space="0" w:color="FFFFFF"/>
            <w:bottom w:val="single" w:sz="6" w:space="0" w:color="FFFFFF"/>
            <w:right w:val="single" w:sz="6" w:space="0" w:color="FFFFFF"/>
          </w:divBdr>
        </w:div>
        <w:div w:id="1921015574">
          <w:marLeft w:val="0"/>
          <w:marRight w:val="0"/>
          <w:marTop w:val="0"/>
          <w:marBottom w:val="0"/>
          <w:divBdr>
            <w:top w:val="single" w:sz="6" w:space="0" w:color="FFFFFF"/>
            <w:left w:val="single" w:sz="6" w:space="0" w:color="FFFFFF"/>
            <w:bottom w:val="single" w:sz="6" w:space="0" w:color="FFFFFF"/>
            <w:right w:val="single" w:sz="6" w:space="0" w:color="FFFFFF"/>
          </w:divBdr>
        </w:div>
        <w:div w:id="2076781416">
          <w:marLeft w:val="0"/>
          <w:marRight w:val="0"/>
          <w:marTop w:val="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huvienphapluat.vn/van-ban/doanh-nghiep/quyet-dinh-15-2006-qd-bkhcn-cap-su-dung-quan-ly-ma-so-vach-13664.aspx"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thuvienphapluat.vn/van-ban/doanh-nghiep/quyet-dinh-15-2006-qd-bkhcn-cap-su-dung-quan-ly-ma-so-vach-13664.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03B372406BD041BA370E1A37013DFF" ma:contentTypeVersion="7" ma:contentTypeDescription="Create a new document." ma:contentTypeScope="" ma:versionID="14b17b0d5f91bcf2c6b8674acf45997e">
  <xsd:schema xmlns:xsd="http://www.w3.org/2001/XMLSchema" xmlns:xs="http://www.w3.org/2001/XMLSchema" xmlns:p="http://schemas.microsoft.com/office/2006/metadata/properties" xmlns:ns3="983bce3c-2071-46c7-8c0f-bf78eea722d3" targetNamespace="http://schemas.microsoft.com/office/2006/metadata/properties" ma:root="true" ma:fieldsID="b49e73661fcf8041718ec950b588cbd1" ns3:_="">
    <xsd:import namespace="983bce3c-2071-46c7-8c0f-bf78eea722d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bce3c-2071-46c7-8c0f-bf78eea722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4410D-94BC-4A92-885F-6FAE5E732D67}">
  <ds:schemaRefs>
    <ds:schemaRef ds:uri="http://schemas.microsoft.com/sharepoint/v3/contenttype/forms"/>
  </ds:schemaRefs>
</ds:datastoreItem>
</file>

<file path=customXml/itemProps2.xml><?xml version="1.0" encoding="utf-8"?>
<ds:datastoreItem xmlns:ds="http://schemas.openxmlformats.org/officeDocument/2006/customXml" ds:itemID="{04B78B3A-60D9-42E1-AB29-CFE97C1436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AA12BF-84A9-4185-A379-06E7FE8DC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bce3c-2071-46c7-8c0f-bf78eea72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E6734A-0395-4644-9A86-055D5E2AA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4358</Words>
  <Characters>24846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THƯ VIỆN PHÁP LUẬT</vt:lpstr>
    </vt:vector>
  </TitlesOfParts>
  <Company>LawSoft</Company>
  <LinksUpToDate>false</LinksUpToDate>
  <CharactersWithSpaces>29146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LawSoft</dc:creator>
  <cp:lastModifiedBy>ViTEST.COM.VN</cp:lastModifiedBy>
  <cp:revision>2</cp:revision>
  <cp:lastPrinted>2019-09-27T10:49:00Z</cp:lastPrinted>
  <dcterms:created xsi:type="dcterms:W3CDTF">2020-05-07T15:06:00Z</dcterms:created>
  <dcterms:modified xsi:type="dcterms:W3CDTF">2020-05-07T15:06:00Z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0x0101000703B372406BD041BA370E1A37013DFF</vt:lpwstr>
  </property>
</Properties>
</file>